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94892" w14:textId="77777777" w:rsidR="00B3266D" w:rsidRPr="00973A6F" w:rsidRDefault="00B3266D" w:rsidP="00747BE0">
      <w:pPr>
        <w:spacing w:line="360" w:lineRule="auto"/>
        <w:rPr>
          <w:rFonts w:asciiTheme="minorHAnsi" w:hAnsiTheme="minorHAnsi" w:cstheme="minorHAnsi"/>
          <w:sz w:val="22"/>
          <w:szCs w:val="22"/>
          <w:lang w:val="lt-LT"/>
        </w:rPr>
      </w:pPr>
    </w:p>
    <w:p w14:paraId="7A930C04" w14:textId="1A9DEAAB" w:rsidR="00BB1EE4" w:rsidRPr="00BD78CF" w:rsidRDefault="00C455E9" w:rsidP="00B02BB0">
      <w:pPr>
        <w:rPr>
          <w:rFonts w:ascii="Arial" w:hAnsi="Arial" w:cs="Arial"/>
          <w:sz w:val="22"/>
          <w:szCs w:val="22"/>
          <w:lang w:val="lt-LT"/>
        </w:rPr>
      </w:pPr>
      <w:r w:rsidRPr="00BD78CF">
        <w:rPr>
          <w:rFonts w:ascii="Arial" w:hAnsi="Arial" w:cs="Arial"/>
          <w:sz w:val="22"/>
          <w:szCs w:val="22"/>
          <w:lang w:val="lt-LT"/>
        </w:rPr>
        <w:t>Tiekėjams</w:t>
      </w:r>
      <w:r w:rsidR="0095701D" w:rsidRPr="00BD78CF">
        <w:rPr>
          <w:rFonts w:ascii="Arial" w:hAnsi="Arial" w:cs="Arial"/>
          <w:sz w:val="22"/>
          <w:szCs w:val="22"/>
          <w:lang w:val="lt-LT"/>
        </w:rPr>
        <w:t xml:space="preserve">                     </w:t>
      </w:r>
      <w:r w:rsidRPr="00BD78CF">
        <w:rPr>
          <w:rFonts w:ascii="Arial" w:hAnsi="Arial" w:cs="Arial"/>
          <w:sz w:val="22"/>
          <w:szCs w:val="22"/>
          <w:lang w:val="lt-LT"/>
        </w:rPr>
        <w:tab/>
      </w:r>
      <w:r w:rsidRPr="00BD78CF">
        <w:rPr>
          <w:rFonts w:ascii="Arial" w:hAnsi="Arial" w:cs="Arial"/>
          <w:sz w:val="22"/>
          <w:szCs w:val="22"/>
          <w:lang w:val="lt-LT"/>
        </w:rPr>
        <w:tab/>
      </w:r>
      <w:r w:rsidR="00631CB7" w:rsidRPr="00BD78CF">
        <w:rPr>
          <w:rFonts w:ascii="Arial" w:hAnsi="Arial" w:cs="Arial"/>
          <w:sz w:val="22"/>
          <w:szCs w:val="22"/>
          <w:lang w:val="lt-LT"/>
        </w:rPr>
        <w:t xml:space="preserve">                                                       </w:t>
      </w:r>
      <w:r w:rsidR="00D624F4" w:rsidRPr="00BD78CF">
        <w:rPr>
          <w:rFonts w:ascii="Arial" w:hAnsi="Arial" w:cs="Arial"/>
          <w:sz w:val="22"/>
          <w:szCs w:val="22"/>
          <w:lang w:val="lt-LT"/>
        </w:rPr>
        <w:t xml:space="preserve">    </w:t>
      </w:r>
      <w:r w:rsidR="00BD78CF">
        <w:rPr>
          <w:rFonts w:ascii="Arial" w:hAnsi="Arial" w:cs="Arial"/>
          <w:sz w:val="22"/>
          <w:szCs w:val="22"/>
          <w:lang w:val="lt-LT"/>
        </w:rPr>
        <w:t xml:space="preserve">            </w:t>
      </w:r>
      <w:r w:rsidR="00D624F4" w:rsidRPr="00BD78CF">
        <w:rPr>
          <w:rFonts w:ascii="Arial" w:hAnsi="Arial" w:cs="Arial"/>
          <w:sz w:val="22"/>
          <w:szCs w:val="22"/>
          <w:lang w:val="lt-LT"/>
        </w:rPr>
        <w:t xml:space="preserve"> </w:t>
      </w:r>
      <w:r w:rsidR="00BD78CF" w:rsidRPr="00BD78CF">
        <w:rPr>
          <w:rFonts w:ascii="Arial" w:hAnsi="Arial" w:cs="Arial"/>
          <w:sz w:val="22"/>
          <w:szCs w:val="22"/>
          <w:lang w:val="lt-LT"/>
        </w:rPr>
        <w:t>2025-10-2</w:t>
      </w:r>
      <w:r w:rsidR="005822AD">
        <w:rPr>
          <w:rFonts w:ascii="Arial" w:hAnsi="Arial" w:cs="Arial"/>
          <w:sz w:val="22"/>
          <w:szCs w:val="22"/>
          <w:lang w:val="lt-LT"/>
        </w:rPr>
        <w:t>2</w:t>
      </w:r>
    </w:p>
    <w:p w14:paraId="72161560" w14:textId="1C615F91" w:rsidR="00C455E9" w:rsidRPr="00BD78CF" w:rsidRDefault="00C455E9" w:rsidP="00B02BB0">
      <w:pPr>
        <w:rPr>
          <w:rFonts w:ascii="Arial" w:hAnsi="Arial" w:cs="Arial"/>
          <w:i/>
          <w:sz w:val="22"/>
          <w:szCs w:val="22"/>
          <w:lang w:val="lt-LT"/>
        </w:rPr>
      </w:pPr>
      <w:r w:rsidRPr="00BD78CF">
        <w:rPr>
          <w:rFonts w:ascii="Arial" w:hAnsi="Arial" w:cs="Arial"/>
          <w:i/>
          <w:sz w:val="22"/>
          <w:szCs w:val="22"/>
          <w:lang w:val="lt-LT"/>
        </w:rPr>
        <w:t>(siunčiama CVP IS priemonėmis)</w:t>
      </w:r>
      <w:r w:rsidR="006D6A5B" w:rsidRPr="00BD78CF">
        <w:rPr>
          <w:rFonts w:ascii="Arial" w:hAnsi="Arial" w:cs="Arial"/>
          <w:i/>
          <w:sz w:val="22"/>
          <w:szCs w:val="22"/>
          <w:lang w:val="lt-LT"/>
        </w:rPr>
        <w:t xml:space="preserve"> </w:t>
      </w:r>
    </w:p>
    <w:p w14:paraId="691DFB7C" w14:textId="77777777" w:rsidR="00BB3519" w:rsidRPr="00BD78CF" w:rsidRDefault="00BB3519" w:rsidP="00BB3519">
      <w:pPr>
        <w:pStyle w:val="Title"/>
        <w:widowControl w:val="0"/>
        <w:jc w:val="both"/>
        <w:rPr>
          <w:rFonts w:ascii="Arial" w:hAnsi="Arial" w:cs="Arial"/>
          <w:sz w:val="22"/>
          <w:szCs w:val="22"/>
        </w:rPr>
      </w:pPr>
    </w:p>
    <w:p w14:paraId="3E45BE55" w14:textId="77777777" w:rsidR="00BB3519" w:rsidRPr="00BD78CF" w:rsidRDefault="00BB3519" w:rsidP="00BB3519">
      <w:pPr>
        <w:pStyle w:val="Title"/>
        <w:widowControl w:val="0"/>
        <w:jc w:val="both"/>
        <w:rPr>
          <w:rFonts w:ascii="Arial" w:hAnsi="Arial" w:cs="Arial"/>
          <w:sz w:val="22"/>
          <w:szCs w:val="22"/>
        </w:rPr>
      </w:pPr>
    </w:p>
    <w:p w14:paraId="14A38724" w14:textId="77777777" w:rsidR="00BB3519" w:rsidRPr="00BD78CF" w:rsidRDefault="00BB3519" w:rsidP="00BB3519">
      <w:pPr>
        <w:jc w:val="center"/>
        <w:rPr>
          <w:rFonts w:ascii="Arial" w:hAnsi="Arial" w:cs="Arial"/>
          <w:b/>
          <w:bCs/>
          <w:sz w:val="22"/>
          <w:szCs w:val="22"/>
          <w:lang w:val="lt-LT"/>
        </w:rPr>
      </w:pPr>
      <w:r w:rsidRPr="00BD78CF">
        <w:rPr>
          <w:rFonts w:ascii="Arial" w:hAnsi="Arial" w:cs="Arial"/>
          <w:b/>
          <w:bCs/>
          <w:sz w:val="22"/>
          <w:szCs w:val="22"/>
          <w:lang w:val="lt-LT"/>
        </w:rPr>
        <w:t>KVIETIMAS Į IŠANKSTINĘ (RINKOS) KONSULTACIJĄ</w:t>
      </w:r>
    </w:p>
    <w:p w14:paraId="608435C3" w14:textId="3CD1027E" w:rsidR="00BB3519" w:rsidRPr="00BD78CF" w:rsidRDefault="00BB3519" w:rsidP="00BB3519">
      <w:pPr>
        <w:jc w:val="center"/>
        <w:rPr>
          <w:rFonts w:ascii="Arial" w:hAnsi="Arial" w:cs="Arial"/>
          <w:b/>
          <w:bCs/>
          <w:sz w:val="22"/>
          <w:szCs w:val="22"/>
          <w:lang w:val="lt-LT"/>
        </w:rPr>
      </w:pPr>
      <w:r w:rsidRPr="00BD78CF">
        <w:rPr>
          <w:rFonts w:ascii="Arial" w:hAnsi="Arial" w:cs="Arial"/>
          <w:b/>
          <w:bCs/>
          <w:sz w:val="22"/>
          <w:szCs w:val="22"/>
          <w:lang w:val="lt-LT"/>
        </w:rPr>
        <w:t xml:space="preserve">DĖL </w:t>
      </w:r>
      <w:r w:rsidR="008E5DBB">
        <w:rPr>
          <w:rFonts w:ascii="Arial" w:hAnsi="Arial" w:cs="Arial"/>
          <w:b/>
          <w:bCs/>
          <w:sz w:val="22"/>
          <w:szCs w:val="22"/>
          <w:lang w:val="lt-LT"/>
        </w:rPr>
        <w:t>RK-2 ŠILUMO SIURBLIO IR AKUMULIACINĖS TALPOS PROJEKTINIŲ PASIŪLYMŲ PROJEKTAVIMO PASLAUGŲ</w:t>
      </w:r>
    </w:p>
    <w:p w14:paraId="259CD0CD" w14:textId="77777777" w:rsidR="00BB3519" w:rsidRPr="00BD78CF" w:rsidRDefault="00BB3519" w:rsidP="00BB3519">
      <w:pPr>
        <w:pStyle w:val="Tekstas"/>
        <w:tabs>
          <w:tab w:val="left" w:pos="720"/>
        </w:tabs>
        <w:ind w:firstLine="0"/>
        <w:jc w:val="both"/>
        <w:rPr>
          <w:rFonts w:ascii="Arial" w:hAnsi="Arial" w:cs="Arial"/>
          <w:color w:val="auto"/>
          <w:sz w:val="22"/>
          <w:szCs w:val="22"/>
          <w:lang w:val="lt-LT"/>
        </w:rPr>
      </w:pPr>
    </w:p>
    <w:p w14:paraId="05955CF4" w14:textId="0DBC9416" w:rsidR="00780A72" w:rsidRPr="00BD78CF" w:rsidRDefault="00BD78CF" w:rsidP="00780A72">
      <w:pPr>
        <w:ind w:firstLine="567"/>
        <w:jc w:val="both"/>
        <w:rPr>
          <w:rFonts w:ascii="Arial" w:hAnsi="Arial" w:cs="Arial"/>
          <w:color w:val="000000" w:themeColor="text1"/>
          <w:sz w:val="22"/>
          <w:szCs w:val="22"/>
          <w:lang w:val="lt-LT"/>
        </w:rPr>
      </w:pPr>
      <w:r w:rsidRPr="00BD78CF">
        <w:rPr>
          <w:rFonts w:ascii="Arial" w:hAnsi="Arial" w:cs="Arial"/>
          <w:color w:val="000000" w:themeColor="text1"/>
          <w:sz w:val="22"/>
          <w:szCs w:val="22"/>
          <w:lang w:val="lt-LT"/>
        </w:rPr>
        <w:t>AB „Miesto gijos“</w:t>
      </w:r>
      <w:r w:rsidR="00503C20" w:rsidRPr="00385E46">
        <w:rPr>
          <w:rStyle w:val="FootnoteReference"/>
          <w:rFonts w:ascii="Arial" w:hAnsi="Arial" w:cs="Arial"/>
          <w:sz w:val="22"/>
          <w:szCs w:val="22"/>
        </w:rPr>
        <w:footnoteReference w:id="1"/>
      </w:r>
      <w:r w:rsidR="00780A72" w:rsidRPr="00BD78CF">
        <w:rPr>
          <w:rFonts w:ascii="Arial" w:hAnsi="Arial" w:cs="Arial"/>
          <w:color w:val="000000" w:themeColor="text1"/>
          <w:sz w:val="22"/>
          <w:szCs w:val="22"/>
          <w:lang w:val="lt-LT"/>
        </w:rPr>
        <w:t xml:space="preserve"> (toliau – Perkantysis subjektas)</w:t>
      </w:r>
      <w:r w:rsidR="003F6B92" w:rsidRPr="00BD78CF">
        <w:rPr>
          <w:rFonts w:ascii="Arial" w:hAnsi="Arial" w:cs="Arial"/>
          <w:color w:val="000000" w:themeColor="text1"/>
          <w:sz w:val="22"/>
          <w:szCs w:val="22"/>
          <w:lang w:val="lt-LT"/>
        </w:rPr>
        <w:t xml:space="preserve"> </w:t>
      </w:r>
      <w:r w:rsidR="003F6B92" w:rsidRPr="00BD78CF">
        <w:rPr>
          <w:rFonts w:ascii="Arial" w:hAnsi="Arial" w:cs="Arial"/>
          <w:sz w:val="22"/>
          <w:szCs w:val="22"/>
          <w:lang w:val="lt-LT"/>
        </w:rPr>
        <w:t xml:space="preserve">vadovaudamasis </w:t>
      </w:r>
      <w:r w:rsidR="003F6B92" w:rsidRPr="00BD78CF">
        <w:rPr>
          <w:rFonts w:ascii="Arial" w:hAnsi="Arial" w:cs="Arial"/>
          <w:bCs/>
          <w:iCs/>
          <w:sz w:val="22"/>
          <w:szCs w:val="22"/>
          <w:lang w:val="lt-LT"/>
        </w:rPr>
        <w:t xml:space="preserve">Lietuvos Respublikos pirkimų, atliekamų vandentvarkos, energetikos, transporto ar pašto paslaugų srities perkančiųjų subjektų, įstatymo </w:t>
      </w:r>
      <w:r w:rsidR="003F6B92" w:rsidRPr="00BD78CF">
        <w:rPr>
          <w:rFonts w:ascii="Arial" w:hAnsi="Arial" w:cs="Arial"/>
          <w:sz w:val="22"/>
          <w:szCs w:val="22"/>
          <w:lang w:val="lt-LT"/>
        </w:rPr>
        <w:t>(toliau – PĮ) 39 str. ir</w:t>
      </w:r>
      <w:r w:rsidR="00780A72" w:rsidRPr="00BD78CF">
        <w:rPr>
          <w:rFonts w:ascii="Arial" w:hAnsi="Arial" w:cs="Arial"/>
          <w:color w:val="000000" w:themeColor="text1"/>
          <w:sz w:val="22"/>
          <w:szCs w:val="22"/>
          <w:lang w:val="lt-LT"/>
        </w:rPr>
        <w:t xml:space="preserve"> planuodama įsigyti </w:t>
      </w:r>
      <w:r w:rsidRPr="00BD78CF">
        <w:rPr>
          <w:rFonts w:ascii="Arial" w:hAnsi="Arial" w:cs="Arial"/>
          <w:color w:val="000000" w:themeColor="text1"/>
          <w:sz w:val="22"/>
          <w:szCs w:val="22"/>
          <w:lang w:val="lt-LT"/>
        </w:rPr>
        <w:t>RK-2 šilumos siurblio ir akumuliacinės talpos projektinių pasiūlymų projektavim</w:t>
      </w:r>
      <w:r>
        <w:rPr>
          <w:rFonts w:ascii="Arial" w:hAnsi="Arial" w:cs="Arial"/>
          <w:color w:val="000000" w:themeColor="text1"/>
          <w:sz w:val="22"/>
          <w:szCs w:val="22"/>
          <w:lang w:val="lt-LT"/>
        </w:rPr>
        <w:t>o paslaugas</w:t>
      </w:r>
      <w:r w:rsidRPr="00BD78CF">
        <w:rPr>
          <w:rFonts w:ascii="Arial" w:hAnsi="Arial" w:cs="Arial"/>
          <w:color w:val="000000" w:themeColor="text1"/>
          <w:sz w:val="22"/>
          <w:szCs w:val="22"/>
          <w:lang w:val="lt-LT"/>
        </w:rPr>
        <w:t xml:space="preserve"> </w:t>
      </w:r>
      <w:r w:rsidR="009F6D42" w:rsidRPr="00BD78CF">
        <w:rPr>
          <w:rFonts w:ascii="Arial" w:hAnsi="Arial" w:cs="Arial"/>
          <w:color w:val="000000" w:themeColor="text1"/>
          <w:sz w:val="22"/>
          <w:szCs w:val="22"/>
          <w:lang w:val="lt-LT"/>
        </w:rPr>
        <w:t xml:space="preserve">(toliau – </w:t>
      </w:r>
      <w:r>
        <w:rPr>
          <w:rFonts w:ascii="Arial" w:hAnsi="Arial" w:cs="Arial"/>
          <w:b/>
          <w:bCs/>
          <w:color w:val="000000" w:themeColor="text1"/>
          <w:sz w:val="22"/>
          <w:szCs w:val="22"/>
          <w:lang w:val="lt-LT"/>
        </w:rPr>
        <w:t>Paslaugos</w:t>
      </w:r>
      <w:r w:rsidR="009F6D42" w:rsidRPr="00BD78CF">
        <w:rPr>
          <w:rFonts w:ascii="Arial" w:hAnsi="Arial" w:cs="Arial"/>
          <w:color w:val="000000" w:themeColor="text1"/>
          <w:sz w:val="22"/>
          <w:szCs w:val="22"/>
          <w:lang w:val="lt-LT"/>
        </w:rPr>
        <w:t xml:space="preserve">) </w:t>
      </w:r>
      <w:r w:rsidR="00780A72" w:rsidRPr="00BD78CF">
        <w:rPr>
          <w:rFonts w:ascii="Arial" w:hAnsi="Arial" w:cs="Arial"/>
          <w:color w:val="000000" w:themeColor="text1"/>
          <w:sz w:val="22"/>
          <w:szCs w:val="22"/>
          <w:lang w:val="lt-LT"/>
        </w:rPr>
        <w:t xml:space="preserve">vykdo rinkos konsultaciją ir kviečia </w:t>
      </w:r>
      <w:r w:rsidR="00780A72" w:rsidRPr="00BD78CF">
        <w:rPr>
          <w:rFonts w:ascii="Arial" w:eastAsia="Calibri" w:hAnsi="Arial" w:cs="Arial"/>
          <w:bCs/>
          <w:color w:val="000000" w:themeColor="text1"/>
          <w:sz w:val="22"/>
          <w:szCs w:val="22"/>
          <w:lang w:val="lt-LT"/>
        </w:rPr>
        <w:t>rinkos dalyvius</w:t>
      </w:r>
      <w:r w:rsidR="00780A72" w:rsidRPr="00BD78CF">
        <w:rPr>
          <w:rFonts w:ascii="Arial" w:hAnsi="Arial" w:cs="Arial"/>
          <w:color w:val="000000" w:themeColor="text1"/>
          <w:sz w:val="22"/>
          <w:szCs w:val="22"/>
          <w:lang w:val="lt-LT"/>
        </w:rPr>
        <w:t xml:space="preserve"> (toliau – Dalyviai) aktyviai dalyvauti.</w:t>
      </w:r>
    </w:p>
    <w:p w14:paraId="3C4386C1" w14:textId="7927D4A7" w:rsidR="00780A72" w:rsidRPr="00BD78CF" w:rsidRDefault="002C4B1E" w:rsidP="00E71010">
      <w:pPr>
        <w:ind w:firstLine="567"/>
        <w:jc w:val="both"/>
        <w:rPr>
          <w:rFonts w:ascii="Arial" w:hAnsi="Arial" w:cs="Arial"/>
          <w:color w:val="000000" w:themeColor="text1"/>
          <w:sz w:val="22"/>
          <w:szCs w:val="22"/>
          <w:lang w:val="lt-LT"/>
        </w:rPr>
      </w:pPr>
      <w:r w:rsidRPr="00BD78CF">
        <w:rPr>
          <w:rFonts w:ascii="Arial" w:hAnsi="Arial" w:cs="Arial"/>
          <w:color w:val="000000" w:themeColor="text1"/>
          <w:sz w:val="22"/>
          <w:szCs w:val="22"/>
          <w:lang w:val="lt-LT"/>
        </w:rPr>
        <w:t>Kviečiame Dalyvius susipažinti su kartu skelbiam</w:t>
      </w:r>
      <w:r w:rsidR="00ED18EB" w:rsidRPr="00BD78CF">
        <w:rPr>
          <w:rFonts w:ascii="Arial" w:hAnsi="Arial" w:cs="Arial"/>
          <w:color w:val="000000" w:themeColor="text1"/>
          <w:sz w:val="22"/>
          <w:szCs w:val="22"/>
          <w:lang w:val="lt-LT"/>
        </w:rPr>
        <w:t>u</w:t>
      </w:r>
      <w:r w:rsidRPr="00BD78CF">
        <w:rPr>
          <w:rFonts w:ascii="Arial" w:hAnsi="Arial" w:cs="Arial"/>
          <w:color w:val="000000" w:themeColor="text1"/>
          <w:sz w:val="22"/>
          <w:szCs w:val="22"/>
          <w:lang w:val="lt-LT"/>
        </w:rPr>
        <w:t xml:space="preserve"> preliminari</w:t>
      </w:r>
      <w:r w:rsidR="00ED18EB" w:rsidRPr="00BD78CF">
        <w:rPr>
          <w:rFonts w:ascii="Arial" w:hAnsi="Arial" w:cs="Arial"/>
          <w:color w:val="000000" w:themeColor="text1"/>
          <w:sz w:val="22"/>
          <w:szCs w:val="22"/>
          <w:lang w:val="lt-LT"/>
        </w:rPr>
        <w:t>u</w:t>
      </w:r>
      <w:r w:rsidR="006D6F8C" w:rsidRPr="00BD78CF">
        <w:rPr>
          <w:rFonts w:ascii="Arial" w:hAnsi="Arial" w:cs="Arial"/>
          <w:color w:val="000000" w:themeColor="text1"/>
          <w:sz w:val="22"/>
          <w:szCs w:val="22"/>
          <w:lang w:val="lt-LT"/>
        </w:rPr>
        <w:t xml:space="preserve"> </w:t>
      </w:r>
      <w:r w:rsidR="00987F6B" w:rsidRPr="00BD78CF">
        <w:rPr>
          <w:rFonts w:ascii="Arial" w:hAnsi="Arial" w:cs="Arial"/>
          <w:color w:val="000000" w:themeColor="text1"/>
          <w:sz w:val="22"/>
          <w:szCs w:val="22"/>
          <w:lang w:val="lt-LT"/>
        </w:rPr>
        <w:t>Technin</w:t>
      </w:r>
      <w:r w:rsidR="00ED18EB" w:rsidRPr="00BD78CF">
        <w:rPr>
          <w:rFonts w:ascii="Arial" w:hAnsi="Arial" w:cs="Arial"/>
          <w:color w:val="000000" w:themeColor="text1"/>
          <w:sz w:val="22"/>
          <w:szCs w:val="22"/>
          <w:lang w:val="lt-LT"/>
        </w:rPr>
        <w:t>ės</w:t>
      </w:r>
      <w:r w:rsidR="00987F6B" w:rsidRPr="00BD78CF">
        <w:rPr>
          <w:rFonts w:ascii="Arial" w:hAnsi="Arial" w:cs="Arial"/>
          <w:color w:val="000000" w:themeColor="text1"/>
          <w:sz w:val="22"/>
          <w:szCs w:val="22"/>
          <w:lang w:val="lt-LT"/>
        </w:rPr>
        <w:t xml:space="preserve"> specifikacij</w:t>
      </w:r>
      <w:r w:rsidR="00ED18EB" w:rsidRPr="00BD78CF">
        <w:rPr>
          <w:rFonts w:ascii="Arial" w:hAnsi="Arial" w:cs="Arial"/>
          <w:color w:val="000000" w:themeColor="text1"/>
          <w:sz w:val="22"/>
          <w:szCs w:val="22"/>
          <w:lang w:val="lt-LT"/>
        </w:rPr>
        <w:t>os</w:t>
      </w:r>
      <w:r w:rsidRPr="00BD78CF">
        <w:rPr>
          <w:rFonts w:ascii="Arial" w:hAnsi="Arial" w:cs="Arial"/>
          <w:color w:val="000000" w:themeColor="text1"/>
          <w:sz w:val="22"/>
          <w:szCs w:val="22"/>
          <w:lang w:val="lt-LT"/>
        </w:rPr>
        <w:t xml:space="preserve"> projektu (pridedamas) ir CVP IS priemonėmis aktyviai teikti pastabas, klausimus, rekomendacijas bei pasiūlymus užpildant šios rinkos dalyvių konsultacijos priedą Nr. 1. </w:t>
      </w:r>
    </w:p>
    <w:p w14:paraId="69EFE64B" w14:textId="70578BB7" w:rsidR="00BB3519" w:rsidRPr="00BD78CF" w:rsidRDefault="00BB3519" w:rsidP="00BB3519">
      <w:pPr>
        <w:ind w:firstLine="567"/>
        <w:jc w:val="both"/>
        <w:rPr>
          <w:rFonts w:ascii="Arial" w:hAnsi="Arial" w:cs="Arial"/>
          <w:sz w:val="22"/>
          <w:szCs w:val="22"/>
          <w:u w:val="single"/>
          <w:lang w:val="lt-LT"/>
        </w:rPr>
      </w:pPr>
      <w:r w:rsidRPr="00BD78CF">
        <w:rPr>
          <w:rFonts w:ascii="Arial" w:hAnsi="Arial" w:cs="Arial"/>
          <w:sz w:val="22"/>
          <w:szCs w:val="22"/>
          <w:u w:val="single"/>
          <w:lang w:val="lt-LT"/>
        </w:rPr>
        <w:t xml:space="preserve">Rinkos konsultacija nėra skelbimas apie pirkimą ar išankstinis skelbimas apie pirkimą, techninė specifikacija ir kiti pateikti dokumentai nėra galutiniai pirkimo dokumentai. </w:t>
      </w:r>
      <w:r w:rsidRPr="00BD78CF">
        <w:rPr>
          <w:rFonts w:ascii="Arial" w:eastAsiaTheme="minorEastAsia" w:hAnsi="Arial" w:cs="Arial"/>
          <w:sz w:val="22"/>
          <w:szCs w:val="22"/>
          <w:u w:val="single"/>
          <w:lang w:val="lt-LT"/>
        </w:rPr>
        <w:t>Šios Rinkos konsultacijos paskelbim</w:t>
      </w:r>
      <w:r w:rsidR="00D96CBA" w:rsidRPr="00BD78CF">
        <w:rPr>
          <w:rFonts w:ascii="Arial" w:eastAsiaTheme="minorEastAsia" w:hAnsi="Arial" w:cs="Arial"/>
          <w:sz w:val="22"/>
          <w:szCs w:val="22"/>
          <w:u w:val="single"/>
          <w:lang w:val="lt-LT"/>
        </w:rPr>
        <w:t>o</w:t>
      </w:r>
      <w:r w:rsidRPr="00BD78CF">
        <w:rPr>
          <w:rFonts w:ascii="Arial" w:eastAsiaTheme="minorEastAsia" w:hAnsi="Arial" w:cs="Arial"/>
          <w:sz w:val="22"/>
          <w:szCs w:val="22"/>
          <w:u w:val="single"/>
          <w:lang w:val="lt-LT"/>
        </w:rPr>
        <w:t xml:space="preserve"> dalyviai nėra kviečiami varžytis dėl pirkimo sutarties.</w:t>
      </w:r>
    </w:p>
    <w:p w14:paraId="336E3D47" w14:textId="34C1988C" w:rsidR="00B34005" w:rsidRPr="00BD78CF" w:rsidRDefault="00BB3519" w:rsidP="00B34005">
      <w:pPr>
        <w:tabs>
          <w:tab w:val="left" w:pos="1134"/>
        </w:tabs>
        <w:ind w:firstLine="567"/>
        <w:jc w:val="both"/>
        <w:rPr>
          <w:rFonts w:ascii="Arial" w:hAnsi="Arial" w:cs="Arial"/>
          <w:sz w:val="22"/>
          <w:szCs w:val="22"/>
          <w:lang w:val="lt-LT"/>
        </w:rPr>
      </w:pPr>
      <w:r w:rsidRPr="00BD78CF">
        <w:rPr>
          <w:rFonts w:ascii="Arial" w:hAnsi="Arial" w:cs="Arial"/>
          <w:b/>
          <w:sz w:val="22"/>
          <w:szCs w:val="22"/>
          <w:lang w:val="lt-LT"/>
        </w:rPr>
        <w:t>Konsultacijos objektas:</w:t>
      </w:r>
      <w:r w:rsidRPr="00BD78CF">
        <w:rPr>
          <w:rFonts w:ascii="Arial" w:hAnsi="Arial" w:cs="Arial"/>
          <w:sz w:val="22"/>
          <w:szCs w:val="22"/>
          <w:lang w:val="lt-LT"/>
        </w:rPr>
        <w:t xml:space="preserve"> </w:t>
      </w:r>
      <w:r w:rsidR="00BD78CF" w:rsidRPr="00BD78CF">
        <w:rPr>
          <w:rFonts w:ascii="Arial" w:hAnsi="Arial" w:cs="Arial"/>
          <w:color w:val="000000" w:themeColor="text1"/>
          <w:sz w:val="22"/>
          <w:szCs w:val="22"/>
          <w:lang w:val="lt-LT"/>
        </w:rPr>
        <w:t>RK-2 šilumos siurblio ir akumuliacinės talpos projektinių pasiūlymų projektavim</w:t>
      </w:r>
      <w:r w:rsidR="00BD78CF">
        <w:rPr>
          <w:rFonts w:ascii="Arial" w:hAnsi="Arial" w:cs="Arial"/>
          <w:color w:val="000000" w:themeColor="text1"/>
          <w:sz w:val="22"/>
          <w:szCs w:val="22"/>
          <w:lang w:val="lt-LT"/>
        </w:rPr>
        <w:t>o paslaugos.</w:t>
      </w:r>
    </w:p>
    <w:p w14:paraId="2F198311" w14:textId="77777777" w:rsidR="00B34005" w:rsidRPr="00BD78CF" w:rsidRDefault="00B34005" w:rsidP="00B34005">
      <w:pPr>
        <w:tabs>
          <w:tab w:val="left" w:pos="1134"/>
          <w:tab w:val="left" w:pos="1701"/>
        </w:tabs>
        <w:ind w:firstLine="567"/>
        <w:jc w:val="both"/>
        <w:rPr>
          <w:rFonts w:ascii="Arial" w:hAnsi="Arial" w:cs="Arial"/>
          <w:b/>
          <w:color w:val="000000" w:themeColor="text1"/>
          <w:sz w:val="22"/>
          <w:szCs w:val="22"/>
          <w:lang w:val="lt-LT"/>
        </w:rPr>
      </w:pPr>
      <w:r w:rsidRPr="00BD78CF">
        <w:rPr>
          <w:rFonts w:ascii="Arial" w:hAnsi="Arial" w:cs="Arial"/>
          <w:b/>
          <w:color w:val="000000" w:themeColor="text1"/>
          <w:sz w:val="22"/>
          <w:szCs w:val="22"/>
          <w:lang w:val="lt-LT"/>
        </w:rPr>
        <w:t xml:space="preserve">Konsultacijos tikslas: </w:t>
      </w:r>
    </w:p>
    <w:p w14:paraId="00C5FFCB" w14:textId="77777777" w:rsidR="00B34005" w:rsidRPr="00BD78CF" w:rsidRDefault="00B34005" w:rsidP="00B34005">
      <w:pPr>
        <w:autoSpaceDE w:val="0"/>
        <w:autoSpaceDN w:val="0"/>
        <w:adjustRightInd w:val="0"/>
        <w:ind w:firstLine="567"/>
        <w:rPr>
          <w:rFonts w:ascii="Arial" w:hAnsi="Arial" w:cs="Arial"/>
          <w:sz w:val="22"/>
          <w:szCs w:val="22"/>
          <w:lang w:val="lt-LT" w:eastAsia="lt-LT"/>
        </w:rPr>
      </w:pPr>
      <w:r w:rsidRPr="00BD78CF">
        <w:rPr>
          <w:rFonts w:ascii="Arial" w:hAnsi="Arial" w:cs="Arial"/>
          <w:sz w:val="22"/>
          <w:szCs w:val="22"/>
          <w:lang w:val="lt-LT" w:eastAsia="lt-LT"/>
        </w:rPr>
        <w:t>1. išsamiai išanalizuoti Pirkimo objekto specifiką ir išsiaiškinti:</w:t>
      </w:r>
    </w:p>
    <w:p w14:paraId="46F2AF57" w14:textId="77777777" w:rsidR="00B34005" w:rsidRPr="00BD78CF" w:rsidRDefault="00B34005" w:rsidP="00B34005">
      <w:pPr>
        <w:ind w:firstLine="567"/>
        <w:rPr>
          <w:rFonts w:ascii="Arial" w:hAnsi="Arial" w:cs="Arial"/>
          <w:sz w:val="22"/>
          <w:szCs w:val="22"/>
          <w:lang w:val="lt-LT" w:eastAsia="lt-LT"/>
        </w:rPr>
      </w:pPr>
      <w:r w:rsidRPr="00BD78CF">
        <w:rPr>
          <w:rFonts w:ascii="Arial" w:hAnsi="Arial" w:cs="Arial"/>
          <w:sz w:val="22"/>
          <w:szCs w:val="22"/>
          <w:lang w:val="lt-LT" w:eastAsia="lt-LT"/>
        </w:rPr>
        <w:t xml:space="preserve">- kokie sprendiniai galimi ir patys efektyviausi reikiamam tikslui pasiekti; </w:t>
      </w:r>
    </w:p>
    <w:p w14:paraId="673D76F8" w14:textId="77777777" w:rsidR="00B34005" w:rsidRPr="00BD78CF" w:rsidRDefault="00B34005" w:rsidP="00B34005">
      <w:pPr>
        <w:autoSpaceDE w:val="0"/>
        <w:autoSpaceDN w:val="0"/>
        <w:adjustRightInd w:val="0"/>
        <w:ind w:firstLine="567"/>
        <w:rPr>
          <w:rFonts w:ascii="Arial" w:hAnsi="Arial" w:cs="Arial"/>
          <w:sz w:val="22"/>
          <w:szCs w:val="22"/>
          <w:lang w:val="lt-LT" w:eastAsia="lt-LT"/>
        </w:rPr>
      </w:pPr>
      <w:r w:rsidRPr="00BD78CF">
        <w:rPr>
          <w:rFonts w:ascii="Arial" w:hAnsi="Arial" w:cs="Arial"/>
          <w:sz w:val="22"/>
          <w:szCs w:val="22"/>
          <w:lang w:val="lt-LT" w:eastAsia="lt-LT"/>
        </w:rPr>
        <w:t>- rinkos galimybes pateikti tai, ko reikia Perkančiajam subjektui;</w:t>
      </w:r>
    </w:p>
    <w:p w14:paraId="3C09EFA5" w14:textId="77777777" w:rsidR="00B34005" w:rsidRPr="00BD78CF" w:rsidRDefault="00B34005" w:rsidP="00B34005">
      <w:pPr>
        <w:autoSpaceDE w:val="0"/>
        <w:autoSpaceDN w:val="0"/>
        <w:adjustRightInd w:val="0"/>
        <w:ind w:firstLine="567"/>
        <w:rPr>
          <w:rFonts w:ascii="Arial" w:hAnsi="Arial" w:cs="Arial"/>
          <w:sz w:val="22"/>
          <w:szCs w:val="22"/>
          <w:lang w:val="lt-LT" w:eastAsia="lt-LT"/>
        </w:rPr>
      </w:pPr>
      <w:r w:rsidRPr="00BD78CF">
        <w:rPr>
          <w:rFonts w:ascii="Arial" w:hAnsi="Arial" w:cs="Arial"/>
          <w:sz w:val="22"/>
          <w:szCs w:val="22"/>
          <w:lang w:val="lt-LT" w:eastAsia="lt-LT"/>
        </w:rPr>
        <w:t>- galimas rizikas;</w:t>
      </w:r>
    </w:p>
    <w:p w14:paraId="643B67D4" w14:textId="77777777" w:rsidR="00B34005" w:rsidRPr="00BD78CF" w:rsidRDefault="00B34005" w:rsidP="00B34005">
      <w:pPr>
        <w:ind w:firstLine="567"/>
        <w:rPr>
          <w:rFonts w:ascii="Arial" w:hAnsi="Arial" w:cs="Arial"/>
          <w:sz w:val="22"/>
          <w:szCs w:val="22"/>
          <w:lang w:val="lt-LT" w:eastAsia="lt-LT"/>
        </w:rPr>
      </w:pPr>
      <w:r w:rsidRPr="00BD78CF">
        <w:rPr>
          <w:rFonts w:ascii="Arial" w:hAnsi="Arial" w:cs="Arial"/>
          <w:sz w:val="22"/>
          <w:szCs w:val="22"/>
          <w:lang w:val="lt-LT" w:eastAsia="lt-LT"/>
        </w:rPr>
        <w:t>- sutarties sudarymui ir vykdymui reikšmingas aplinkybes.</w:t>
      </w:r>
    </w:p>
    <w:p w14:paraId="026BB261" w14:textId="26A0CD7E" w:rsidR="00B34005" w:rsidRPr="00BD78CF" w:rsidRDefault="00B34005" w:rsidP="00B34005">
      <w:pPr>
        <w:ind w:firstLine="567"/>
        <w:jc w:val="both"/>
        <w:rPr>
          <w:rFonts w:ascii="Arial" w:hAnsi="Arial" w:cs="Arial"/>
          <w:sz w:val="22"/>
          <w:szCs w:val="22"/>
          <w:lang w:val="lt-LT" w:eastAsia="lt-LT"/>
        </w:rPr>
      </w:pPr>
      <w:r w:rsidRPr="00BD78CF">
        <w:rPr>
          <w:rFonts w:ascii="Arial" w:hAnsi="Arial" w:cs="Arial"/>
          <w:sz w:val="22"/>
          <w:szCs w:val="22"/>
          <w:lang w:val="lt-LT" w:eastAsia="lt-LT"/>
        </w:rPr>
        <w:t>2. gauti konsultacijas ir/ar pasiūlymus dėl techninės specifikacijos</w:t>
      </w:r>
      <w:r w:rsidR="00E6290A">
        <w:rPr>
          <w:rFonts w:ascii="Arial" w:hAnsi="Arial" w:cs="Arial"/>
          <w:sz w:val="22"/>
          <w:szCs w:val="22"/>
          <w:lang w:val="lt-LT" w:eastAsia="lt-LT"/>
        </w:rPr>
        <w:t xml:space="preserve">/kvalifikacinių reikalavimų </w:t>
      </w:r>
      <w:r w:rsidRPr="00BD78CF">
        <w:rPr>
          <w:rFonts w:ascii="Arial" w:hAnsi="Arial" w:cs="Arial"/>
          <w:sz w:val="22"/>
          <w:szCs w:val="22"/>
          <w:lang w:val="lt-LT" w:eastAsia="lt-LT"/>
        </w:rPr>
        <w:t xml:space="preserve"> projekte nurodytų sąlygų ar reikiamų papildomų sąlygų, įtrauktinų į techninę specifikaciją</w:t>
      </w:r>
      <w:r w:rsidR="00FA0DB6">
        <w:rPr>
          <w:rFonts w:ascii="Arial" w:hAnsi="Arial" w:cs="Arial"/>
          <w:sz w:val="22"/>
          <w:szCs w:val="22"/>
          <w:lang w:val="lt-LT" w:eastAsia="lt-LT"/>
        </w:rPr>
        <w:t>/</w:t>
      </w:r>
      <w:r w:rsidR="00FA0DB6" w:rsidRPr="00FA0DB6">
        <w:rPr>
          <w:rFonts w:ascii="Arial" w:hAnsi="Arial" w:cs="Arial"/>
          <w:sz w:val="22"/>
          <w:szCs w:val="22"/>
          <w:lang w:val="lt-LT" w:eastAsia="lt-LT"/>
        </w:rPr>
        <w:t xml:space="preserve"> </w:t>
      </w:r>
      <w:r w:rsidR="00FA0DB6">
        <w:rPr>
          <w:rFonts w:ascii="Arial" w:hAnsi="Arial" w:cs="Arial"/>
          <w:sz w:val="22"/>
          <w:szCs w:val="22"/>
          <w:lang w:val="lt-LT" w:eastAsia="lt-LT"/>
        </w:rPr>
        <w:t>kvalifikacinius reikalavimus</w:t>
      </w:r>
      <w:r w:rsidRPr="00BD78CF">
        <w:rPr>
          <w:rFonts w:ascii="Arial" w:hAnsi="Arial" w:cs="Arial"/>
          <w:sz w:val="22"/>
          <w:szCs w:val="22"/>
          <w:lang w:val="lt-LT" w:eastAsia="lt-LT"/>
        </w:rPr>
        <w:t xml:space="preserve">; </w:t>
      </w:r>
    </w:p>
    <w:p w14:paraId="3D9F8C3D" w14:textId="77777777" w:rsidR="00B34005" w:rsidRPr="00BD78CF" w:rsidRDefault="00B34005" w:rsidP="00B34005">
      <w:pPr>
        <w:autoSpaceDE w:val="0"/>
        <w:autoSpaceDN w:val="0"/>
        <w:adjustRightInd w:val="0"/>
        <w:ind w:firstLine="567"/>
        <w:jc w:val="both"/>
        <w:rPr>
          <w:rFonts w:ascii="Arial" w:hAnsi="Arial" w:cs="Arial"/>
          <w:sz w:val="22"/>
          <w:szCs w:val="22"/>
          <w:lang w:val="lt-LT" w:eastAsia="lt-LT"/>
        </w:rPr>
      </w:pPr>
      <w:r w:rsidRPr="00BD78CF">
        <w:rPr>
          <w:rFonts w:ascii="Arial" w:hAnsi="Arial" w:cs="Arial"/>
          <w:sz w:val="22"/>
          <w:szCs w:val="22"/>
          <w:lang w:val="lt-LT"/>
        </w:rPr>
        <w:t>3. pritraukti kuo didesnį</w:t>
      </w:r>
      <w:r w:rsidRPr="00BD78CF">
        <w:rPr>
          <w:rFonts w:ascii="Arial" w:hAnsi="Arial" w:cs="Arial"/>
          <w:sz w:val="22"/>
          <w:szCs w:val="22"/>
          <w:lang w:val="lt-LT" w:eastAsia="lt-LT"/>
        </w:rPr>
        <w:t xml:space="preserve"> tiekėjų ratą ir pasiekti maksimalią galimą konkurenciją būsimo Pirkimo metu.</w:t>
      </w:r>
    </w:p>
    <w:p w14:paraId="060811F2" w14:textId="77777777" w:rsidR="00623AF3" w:rsidRPr="00BD78CF" w:rsidRDefault="00623AF3" w:rsidP="00BB3519">
      <w:pPr>
        <w:pStyle w:val="NormalWeb"/>
        <w:spacing w:after="0"/>
        <w:ind w:firstLine="567"/>
        <w:jc w:val="both"/>
        <w:rPr>
          <w:rFonts w:ascii="Arial" w:eastAsiaTheme="minorHAnsi" w:hAnsi="Arial" w:cs="Arial"/>
          <w:sz w:val="22"/>
          <w:szCs w:val="22"/>
          <w:lang w:eastAsia="en-US"/>
        </w:rPr>
      </w:pPr>
    </w:p>
    <w:p w14:paraId="34CD6DA2" w14:textId="77777777" w:rsidR="0097061D" w:rsidRPr="00BD78CF" w:rsidRDefault="0097061D" w:rsidP="0097061D">
      <w:pPr>
        <w:ind w:firstLine="567"/>
        <w:jc w:val="both"/>
        <w:rPr>
          <w:rFonts w:ascii="Arial" w:hAnsi="Arial" w:cs="Arial"/>
          <w:sz w:val="22"/>
          <w:szCs w:val="22"/>
          <w:u w:val="single"/>
          <w:lang w:val="lt-LT"/>
        </w:rPr>
      </w:pPr>
      <w:r w:rsidRPr="00BD78CF">
        <w:rPr>
          <w:rFonts w:ascii="Arial" w:hAnsi="Arial" w:cs="Arial"/>
          <w:sz w:val="22"/>
          <w:szCs w:val="22"/>
          <w:u w:val="single"/>
          <w:lang w:val="lt-LT"/>
        </w:rPr>
        <w:t>Rinkos konsultacijos etapai:</w:t>
      </w:r>
    </w:p>
    <w:p w14:paraId="47F3A217" w14:textId="48A15838" w:rsidR="0097061D" w:rsidRPr="00BD78CF" w:rsidRDefault="0097061D" w:rsidP="0097061D">
      <w:pPr>
        <w:ind w:firstLine="567"/>
        <w:jc w:val="both"/>
        <w:rPr>
          <w:rFonts w:ascii="Arial" w:hAnsi="Arial" w:cs="Arial"/>
          <w:sz w:val="22"/>
          <w:szCs w:val="22"/>
          <w:lang w:val="lt-LT"/>
        </w:rPr>
      </w:pPr>
      <w:r w:rsidRPr="00BD78CF">
        <w:rPr>
          <w:rFonts w:ascii="Arial" w:hAnsi="Arial" w:cs="Arial"/>
          <w:sz w:val="22"/>
          <w:szCs w:val="22"/>
          <w:lang w:val="lt-LT"/>
        </w:rPr>
        <w:t xml:space="preserve">I etapas: 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Pr="00BD78CF">
        <w:rPr>
          <w:rFonts w:ascii="Arial" w:hAnsi="Arial" w:cs="Arial"/>
          <w:b/>
          <w:bCs/>
          <w:sz w:val="22"/>
          <w:szCs w:val="22"/>
          <w:u w:val="single"/>
          <w:lang w:val="lt-LT"/>
        </w:rPr>
        <w:t>Pastabas ir pasiūlymus prašome pateikti iki 202</w:t>
      </w:r>
      <w:r w:rsidR="001E72B4" w:rsidRPr="00BD78CF">
        <w:rPr>
          <w:rFonts w:ascii="Arial" w:hAnsi="Arial" w:cs="Arial"/>
          <w:b/>
          <w:bCs/>
          <w:sz w:val="22"/>
          <w:szCs w:val="22"/>
          <w:u w:val="single"/>
          <w:lang w:val="lt-LT"/>
        </w:rPr>
        <w:t>5</w:t>
      </w:r>
      <w:r w:rsidRPr="00BD78CF">
        <w:rPr>
          <w:rFonts w:ascii="Arial" w:hAnsi="Arial" w:cs="Arial"/>
          <w:b/>
          <w:bCs/>
          <w:sz w:val="22"/>
          <w:szCs w:val="22"/>
          <w:u w:val="single"/>
          <w:lang w:val="lt-LT"/>
        </w:rPr>
        <w:t xml:space="preserve"> m. </w:t>
      </w:r>
      <w:r w:rsidR="00351FA4">
        <w:rPr>
          <w:rFonts w:ascii="Arial" w:hAnsi="Arial" w:cs="Arial"/>
          <w:b/>
          <w:bCs/>
          <w:sz w:val="22"/>
          <w:szCs w:val="22"/>
          <w:u w:val="single"/>
          <w:lang w:val="lt-LT"/>
        </w:rPr>
        <w:t>spalio 31</w:t>
      </w:r>
      <w:r w:rsidRPr="00BD78CF">
        <w:rPr>
          <w:rFonts w:ascii="Arial" w:hAnsi="Arial" w:cs="Arial"/>
          <w:b/>
          <w:bCs/>
          <w:sz w:val="22"/>
          <w:szCs w:val="22"/>
          <w:u w:val="single"/>
          <w:lang w:val="lt-LT"/>
        </w:rPr>
        <w:t xml:space="preserve"> d. 1</w:t>
      </w:r>
      <w:r w:rsidR="00257C12">
        <w:rPr>
          <w:rFonts w:ascii="Arial" w:hAnsi="Arial" w:cs="Arial"/>
          <w:b/>
          <w:bCs/>
          <w:sz w:val="22"/>
          <w:szCs w:val="22"/>
          <w:u w:val="single"/>
          <w:lang w:val="lt-LT"/>
        </w:rPr>
        <w:t>8</w:t>
      </w:r>
      <w:r w:rsidRPr="00BD78CF">
        <w:rPr>
          <w:rFonts w:ascii="Arial" w:hAnsi="Arial" w:cs="Arial"/>
          <w:b/>
          <w:bCs/>
          <w:sz w:val="22"/>
          <w:szCs w:val="22"/>
          <w:u w:val="single"/>
          <w:lang w:val="lt-LT"/>
        </w:rPr>
        <w:t>:00 val.</w:t>
      </w:r>
    </w:p>
    <w:p w14:paraId="689E15B5" w14:textId="77777777" w:rsidR="0097061D" w:rsidRPr="00BD78CF" w:rsidRDefault="0097061D" w:rsidP="0097061D">
      <w:pPr>
        <w:ind w:firstLine="567"/>
        <w:jc w:val="both"/>
        <w:rPr>
          <w:rFonts w:ascii="Arial" w:eastAsia="Calibri" w:hAnsi="Arial" w:cs="Arial"/>
          <w:sz w:val="22"/>
          <w:szCs w:val="22"/>
          <w:lang w:val="lt-LT"/>
        </w:rPr>
      </w:pPr>
      <w:r w:rsidRPr="00BD78CF">
        <w:rPr>
          <w:rFonts w:ascii="Arial" w:eastAsia="Calibri" w:hAnsi="Arial" w:cs="Arial"/>
          <w:sz w:val="22"/>
          <w:szCs w:val="22"/>
          <w:lang w:val="lt-LT"/>
        </w:rPr>
        <w:t xml:space="preserve">II etapas: atsižvelgdamas į gautas pastabas ir pasiūlymus, Perkantysis subjektas gali pasiūlyti susitikimą su konkrečiu (-iais) Dalyviu (-iais). Jei bus organizuojamas susitikimas (-ai), Perkantysis subjektas apie susitikimą (-us) informuos Dalyvius atskirai CVP IS priemonėmis/elektroniniu paštu, nurodydamas jo (-ų) laiką ir vietą. Susitikimai </w:t>
      </w:r>
      <w:r w:rsidRPr="00BD78CF">
        <w:rPr>
          <w:rFonts w:ascii="Arial" w:hAnsi="Arial" w:cs="Arial"/>
          <w:sz w:val="22"/>
          <w:szCs w:val="22"/>
          <w:lang w:val="lt-LT"/>
        </w:rPr>
        <w:t>su kiekvienu susidomėjusiu Dalyviu vyks atskirai.</w:t>
      </w:r>
      <w:r w:rsidRPr="00BD78CF">
        <w:rPr>
          <w:rFonts w:ascii="Arial" w:eastAsia="Calibri" w:hAnsi="Arial" w:cs="Arial"/>
          <w:sz w:val="22"/>
          <w:szCs w:val="22"/>
          <w:lang w:val="lt-LT"/>
        </w:rPr>
        <w:t xml:space="preserve"> </w:t>
      </w:r>
    </w:p>
    <w:p w14:paraId="13B3BA4A" w14:textId="77777777" w:rsidR="0097061D" w:rsidRPr="00BD78CF" w:rsidRDefault="0097061D" w:rsidP="0097061D">
      <w:pPr>
        <w:ind w:firstLine="567"/>
        <w:jc w:val="both"/>
        <w:rPr>
          <w:rFonts w:ascii="Arial" w:hAnsi="Arial" w:cs="Arial"/>
          <w:sz w:val="22"/>
          <w:szCs w:val="22"/>
          <w:lang w:val="lt-LT"/>
        </w:rPr>
      </w:pPr>
      <w:r w:rsidRPr="00BD78CF">
        <w:rPr>
          <w:rFonts w:ascii="Arial" w:hAnsi="Arial" w:cs="Arial"/>
          <w:sz w:val="22"/>
          <w:szCs w:val="22"/>
          <w:lang w:val="lt-LT"/>
        </w:rPr>
        <w:t>III etapas. Perkantysis subjektas gali skelbti rinkos konsultacijos apibendrintas išvadas. Išvadose bus pateikta nuasmeninta iš Dalyvių rinkos konsultacijos metu gauta ir apibendrinta informacija.</w:t>
      </w:r>
    </w:p>
    <w:p w14:paraId="3B4A5934" w14:textId="77777777" w:rsidR="00BB3519" w:rsidRPr="00BD78CF" w:rsidRDefault="00BB3519" w:rsidP="00503C20">
      <w:pPr>
        <w:autoSpaceDE w:val="0"/>
        <w:autoSpaceDN w:val="0"/>
        <w:adjustRightInd w:val="0"/>
        <w:jc w:val="both"/>
        <w:rPr>
          <w:rFonts w:ascii="Arial" w:hAnsi="Arial" w:cs="Arial"/>
          <w:sz w:val="22"/>
          <w:szCs w:val="22"/>
          <w:lang w:val="lt-LT"/>
        </w:rPr>
      </w:pPr>
    </w:p>
    <w:p w14:paraId="2E4CEABF" w14:textId="77777777" w:rsidR="00BB3519" w:rsidRPr="00BD78CF" w:rsidRDefault="00BB3519" w:rsidP="00BB3519">
      <w:pPr>
        <w:autoSpaceDE w:val="0"/>
        <w:autoSpaceDN w:val="0"/>
        <w:adjustRightInd w:val="0"/>
        <w:jc w:val="both"/>
        <w:rPr>
          <w:rFonts w:ascii="Arial" w:hAnsi="Arial" w:cs="Arial"/>
          <w:b/>
          <w:sz w:val="22"/>
          <w:szCs w:val="22"/>
          <w:lang w:val="lt-LT"/>
        </w:rPr>
      </w:pPr>
      <w:r w:rsidRPr="00BD78CF">
        <w:rPr>
          <w:rFonts w:ascii="Arial" w:hAnsi="Arial" w:cs="Arial"/>
          <w:b/>
          <w:sz w:val="22"/>
          <w:szCs w:val="22"/>
          <w:lang w:val="lt-LT"/>
        </w:rPr>
        <w:t xml:space="preserve">PRIDEDAMA </w:t>
      </w:r>
    </w:p>
    <w:p w14:paraId="4DC56F59" w14:textId="77777777" w:rsidR="00FB33A4" w:rsidRDefault="00DC7F98" w:rsidP="001E72B4">
      <w:pPr>
        <w:pStyle w:val="ListParagraph"/>
        <w:numPr>
          <w:ilvl w:val="0"/>
          <w:numId w:val="24"/>
        </w:numPr>
        <w:autoSpaceDE w:val="0"/>
        <w:autoSpaceDN w:val="0"/>
        <w:adjustRightInd w:val="0"/>
        <w:spacing w:after="0" w:line="240" w:lineRule="auto"/>
        <w:ind w:left="284" w:hanging="284"/>
        <w:jc w:val="both"/>
        <w:rPr>
          <w:rFonts w:ascii="Arial" w:hAnsi="Arial" w:cs="Arial"/>
        </w:rPr>
      </w:pPr>
      <w:r w:rsidRPr="00BD78CF">
        <w:rPr>
          <w:rFonts w:ascii="Arial" w:hAnsi="Arial" w:cs="Arial"/>
        </w:rPr>
        <w:t>Klausimų ir atsakymų lentelė.</w:t>
      </w:r>
      <w:r w:rsidR="001E72B4" w:rsidRPr="00BD78CF">
        <w:rPr>
          <w:rFonts w:ascii="Arial" w:hAnsi="Arial" w:cs="Arial"/>
        </w:rPr>
        <w:t xml:space="preserve"> </w:t>
      </w:r>
      <w:bookmarkStart w:id="0" w:name="_Hlk211953301"/>
    </w:p>
    <w:p w14:paraId="0C9F0EAE" w14:textId="75ABE4AC" w:rsidR="001E72B4" w:rsidRPr="00BD78CF" w:rsidRDefault="001E72B4" w:rsidP="001E72B4">
      <w:pPr>
        <w:pStyle w:val="ListParagraph"/>
        <w:numPr>
          <w:ilvl w:val="0"/>
          <w:numId w:val="24"/>
        </w:numPr>
        <w:autoSpaceDE w:val="0"/>
        <w:autoSpaceDN w:val="0"/>
        <w:adjustRightInd w:val="0"/>
        <w:spacing w:after="0" w:line="240" w:lineRule="auto"/>
        <w:ind w:left="284" w:hanging="284"/>
        <w:jc w:val="both"/>
        <w:rPr>
          <w:rFonts w:ascii="Arial" w:hAnsi="Arial" w:cs="Arial"/>
        </w:rPr>
      </w:pPr>
      <w:r w:rsidRPr="00BD78CF">
        <w:rPr>
          <w:rFonts w:ascii="Arial" w:hAnsi="Arial" w:cs="Arial"/>
        </w:rPr>
        <w:t>Kvalifikacini</w:t>
      </w:r>
      <w:r w:rsidR="00503C20">
        <w:rPr>
          <w:rFonts w:ascii="Arial" w:hAnsi="Arial" w:cs="Arial"/>
        </w:rPr>
        <w:t>ų</w:t>
      </w:r>
      <w:r w:rsidRPr="00BD78CF">
        <w:rPr>
          <w:rFonts w:ascii="Arial" w:hAnsi="Arial" w:cs="Arial"/>
        </w:rPr>
        <w:t xml:space="preserve"> reikalavim</w:t>
      </w:r>
      <w:r w:rsidR="00503C20">
        <w:rPr>
          <w:rFonts w:ascii="Arial" w:hAnsi="Arial" w:cs="Arial"/>
        </w:rPr>
        <w:t>ų projektas.</w:t>
      </w:r>
    </w:p>
    <w:bookmarkEnd w:id="0"/>
    <w:p w14:paraId="4C629132" w14:textId="62078A8F" w:rsidR="008108B3" w:rsidRPr="00503C20" w:rsidRDefault="00BB3519" w:rsidP="00FB33A4">
      <w:pPr>
        <w:pStyle w:val="ListParagraph"/>
        <w:numPr>
          <w:ilvl w:val="0"/>
          <w:numId w:val="24"/>
        </w:numPr>
        <w:autoSpaceDE w:val="0"/>
        <w:autoSpaceDN w:val="0"/>
        <w:adjustRightInd w:val="0"/>
        <w:spacing w:after="0" w:line="240" w:lineRule="auto"/>
        <w:ind w:left="284" w:hanging="284"/>
        <w:jc w:val="both"/>
        <w:rPr>
          <w:rFonts w:ascii="Arial" w:hAnsi="Arial" w:cs="Arial"/>
        </w:rPr>
      </w:pPr>
      <w:r w:rsidRPr="00BD78CF">
        <w:rPr>
          <w:rFonts w:ascii="Arial" w:hAnsi="Arial" w:cs="Arial"/>
        </w:rPr>
        <w:t>Preliminari techninė specifikacija.</w:t>
      </w:r>
    </w:p>
    <w:sectPr w:rsidR="008108B3" w:rsidRPr="00503C20" w:rsidSect="00F25A8C">
      <w:headerReference w:type="default" r:id="rId11"/>
      <w:footerReference w:type="default" r:id="rId12"/>
      <w:headerReference w:type="first" r:id="rId13"/>
      <w:footerReference w:type="first" r:id="rId14"/>
      <w:pgSz w:w="11906" w:h="16838"/>
      <w:pgMar w:top="567" w:right="567" w:bottom="567" w:left="1701" w:header="113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0A677" w14:textId="77777777" w:rsidR="0001081D" w:rsidRDefault="0001081D">
      <w:r>
        <w:separator/>
      </w:r>
    </w:p>
  </w:endnote>
  <w:endnote w:type="continuationSeparator" w:id="0">
    <w:p w14:paraId="56D61B4E" w14:textId="77777777" w:rsidR="0001081D" w:rsidRDefault="00010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5822A" w14:textId="77777777" w:rsidR="00FE1257" w:rsidRPr="001A4D55" w:rsidRDefault="00FE1257" w:rsidP="001A4D55">
    <w:pPr>
      <w:pStyle w:val="Footer"/>
      <w:pBdr>
        <w:top w:val="single" w:sz="4" w:space="1" w:color="auto"/>
      </w:pBdr>
      <w:jc w:val="center"/>
      <w:rPr>
        <w:rFonts w:ascii="Arial" w:hAnsi="Arial" w:cs="Arial"/>
        <w:color w:val="4D4D4C"/>
        <w:sz w:val="13"/>
        <w:szCs w:val="13"/>
        <w:lang w:val="lt-LT"/>
      </w:rPr>
    </w:pPr>
    <w:r w:rsidRPr="001A4D55">
      <w:rPr>
        <w:rFonts w:ascii="Arial" w:hAnsi="Arial" w:cs="Arial"/>
        <w:color w:val="4D4D4C"/>
        <w:sz w:val="13"/>
        <w:szCs w:val="13"/>
        <w:lang w:val="lt-LT"/>
      </w:rPr>
      <w:t>AB Vilniaus šilumos tinklai, Elektrinės g. 2, LT-03150, Vilnius Tel.: 1840, el.paštas: info@chc.lt, www.chc.lt,</w:t>
    </w:r>
  </w:p>
  <w:p w14:paraId="7E4F4A92" w14:textId="2F1B4A2C" w:rsidR="00FE1257" w:rsidRPr="001A4D55" w:rsidRDefault="00FE1257" w:rsidP="001A4D55">
    <w:pPr>
      <w:pStyle w:val="Footer"/>
      <w:jc w:val="center"/>
      <w:rPr>
        <w:rFonts w:ascii="Arial" w:hAnsi="Arial" w:cs="Arial"/>
        <w:color w:val="4D4D4C"/>
        <w:sz w:val="13"/>
        <w:szCs w:val="13"/>
        <w:lang w:val="lt-LT"/>
      </w:rPr>
    </w:pPr>
    <w:r w:rsidRPr="001A4D55">
      <w:rPr>
        <w:rFonts w:ascii="Arial" w:hAnsi="Arial" w:cs="Arial"/>
        <w:color w:val="4D4D4C"/>
        <w:sz w:val="13"/>
        <w:szCs w:val="13"/>
        <w:lang w:val="lt-LT"/>
      </w:rPr>
      <w:t>Įmonės kodas: 124135580, PVM kodas: LT241355811 atsiskaitomoji sąskaita LT53 7044 0600 0121 9501, registras: LR Juridinių asmenų registras</w:t>
    </w:r>
  </w:p>
  <w:p w14:paraId="42ECBFDF" w14:textId="77777777" w:rsidR="00FE1257" w:rsidRPr="004A166D" w:rsidRDefault="00FE1257">
    <w:pPr>
      <w:pStyle w:val="Footer"/>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254CD" w14:textId="4E99551E" w:rsidR="00FE1257" w:rsidRPr="0046762A" w:rsidRDefault="00BD78CF" w:rsidP="0046762A">
    <w:pPr>
      <w:pStyle w:val="Footer"/>
      <w:pBdr>
        <w:top w:val="single" w:sz="4" w:space="1" w:color="auto"/>
      </w:pBdr>
      <w:jc w:val="center"/>
      <w:rPr>
        <w:rFonts w:ascii="Arial" w:hAnsi="Arial" w:cs="Arial"/>
        <w:color w:val="4D4D4C"/>
        <w:sz w:val="13"/>
        <w:szCs w:val="13"/>
        <w:lang w:val="lt-LT"/>
      </w:rPr>
    </w:pPr>
    <w:r w:rsidRPr="00BD78CF">
      <w:rPr>
        <w:rFonts w:ascii="Arial" w:hAnsi="Arial" w:cs="Arial"/>
        <w:color w:val="4D4D4C"/>
        <w:sz w:val="13"/>
        <w:szCs w:val="13"/>
        <w:lang w:val="lt-LT"/>
      </w:rPr>
      <w:t xml:space="preserve">AB </w:t>
    </w:r>
    <w:r w:rsidRPr="00BD78CF">
      <w:rPr>
        <w:rFonts w:ascii="Arial" w:hAnsi="Arial" w:cs="Arial"/>
        <w:color w:val="4D4D4C"/>
        <w:sz w:val="13"/>
        <w:szCs w:val="13"/>
        <w:lang w:val="lt-LT"/>
      </w:rPr>
      <w:t>„Miesto gijos“</w:t>
    </w:r>
    <w:r w:rsidR="00FE1257" w:rsidRPr="0046762A">
      <w:rPr>
        <w:rFonts w:ascii="Arial" w:hAnsi="Arial" w:cs="Arial"/>
        <w:color w:val="4D4D4C"/>
        <w:sz w:val="13"/>
        <w:szCs w:val="13"/>
        <w:lang w:val="lt-LT"/>
      </w:rPr>
      <w:t xml:space="preserve">, Elektrinės g. 2, LT-03150, Vilnius Tel.: 1840, el.paštas: </w:t>
    </w:r>
    <w:r w:rsidRPr="00BD78CF">
      <w:rPr>
        <w:rFonts w:ascii="Arial" w:hAnsi="Arial" w:cs="Arial"/>
        <w:color w:val="4D4D4C"/>
        <w:sz w:val="13"/>
        <w:szCs w:val="13"/>
        <w:lang w:val="lt-LT"/>
      </w:rPr>
      <w:t>info@miestogijos.lt</w:t>
    </w:r>
    <w:r w:rsidR="00FE1257" w:rsidRPr="0046762A">
      <w:rPr>
        <w:rFonts w:ascii="Arial" w:hAnsi="Arial" w:cs="Arial"/>
        <w:color w:val="4D4D4C"/>
        <w:sz w:val="13"/>
        <w:szCs w:val="13"/>
        <w:lang w:val="lt-LT"/>
      </w:rPr>
      <w:t xml:space="preserve">, </w:t>
    </w:r>
    <w:r w:rsidRPr="00BD78CF">
      <w:rPr>
        <w:rFonts w:ascii="Arial" w:hAnsi="Arial" w:cs="Arial"/>
        <w:color w:val="4D4D4C"/>
        <w:sz w:val="13"/>
        <w:szCs w:val="13"/>
        <w:lang w:val="lt-LT"/>
      </w:rPr>
      <w:t>www.miestogijos.lt</w:t>
    </w:r>
    <w:r w:rsidR="00FE1257" w:rsidRPr="0046762A">
      <w:rPr>
        <w:rFonts w:ascii="Arial" w:hAnsi="Arial" w:cs="Arial"/>
        <w:color w:val="4D4D4C"/>
        <w:sz w:val="13"/>
        <w:szCs w:val="13"/>
        <w:lang w:val="lt-LT"/>
      </w:rPr>
      <w:t>,</w:t>
    </w:r>
  </w:p>
  <w:p w14:paraId="768DC638" w14:textId="272F3A1B" w:rsidR="00FE1257" w:rsidRPr="0046762A" w:rsidRDefault="00FE1257" w:rsidP="0046762A">
    <w:pPr>
      <w:pStyle w:val="Footer"/>
      <w:jc w:val="center"/>
      <w:rPr>
        <w:rFonts w:ascii="Arial" w:hAnsi="Arial" w:cs="Arial"/>
        <w:color w:val="4D4D4C"/>
        <w:sz w:val="13"/>
        <w:szCs w:val="13"/>
        <w:lang w:val="lt-LT"/>
      </w:rPr>
    </w:pPr>
    <w:r w:rsidRPr="0046762A">
      <w:rPr>
        <w:rFonts w:ascii="Arial" w:hAnsi="Arial" w:cs="Arial"/>
        <w:color w:val="4D4D4C"/>
        <w:sz w:val="13"/>
        <w:szCs w:val="13"/>
        <w:lang w:val="lt-LT"/>
      </w:rPr>
      <w:t>Įmonės kodas: 124135580, PVM kodas: LT241355811 atsiskaitomoji sąskaita LT53 7044 0600 0121 9501, registras: LR Juridinių asmenų registras</w:t>
    </w:r>
  </w:p>
  <w:p w14:paraId="2FCD6AFA" w14:textId="77777777" w:rsidR="00FE1257" w:rsidRPr="0046762A" w:rsidRDefault="00FE125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A5DA1" w14:textId="77777777" w:rsidR="0001081D" w:rsidRDefault="0001081D">
      <w:r>
        <w:separator/>
      </w:r>
    </w:p>
  </w:footnote>
  <w:footnote w:type="continuationSeparator" w:id="0">
    <w:p w14:paraId="3978B79E" w14:textId="77777777" w:rsidR="0001081D" w:rsidRDefault="0001081D">
      <w:r>
        <w:continuationSeparator/>
      </w:r>
    </w:p>
  </w:footnote>
  <w:footnote w:id="1">
    <w:p w14:paraId="68720EDC" w14:textId="77777777" w:rsidR="00503C20" w:rsidRPr="00503C20" w:rsidRDefault="00503C20" w:rsidP="00503C20">
      <w:pPr>
        <w:pStyle w:val="FootnoteText"/>
        <w:rPr>
          <w:rFonts w:ascii="Arial" w:hAnsi="Arial" w:cs="Arial"/>
          <w:sz w:val="18"/>
          <w:szCs w:val="18"/>
        </w:rPr>
      </w:pPr>
      <w:r w:rsidRPr="00503C20">
        <w:rPr>
          <w:rStyle w:val="FootnoteReference"/>
          <w:rFonts w:ascii="Arial" w:hAnsi="Arial" w:cs="Arial"/>
          <w:sz w:val="18"/>
          <w:szCs w:val="18"/>
        </w:rPr>
        <w:footnoteRef/>
      </w:r>
      <w:r w:rsidRPr="00503C20">
        <w:rPr>
          <w:rFonts w:ascii="Arial" w:hAnsi="Arial" w:cs="Arial"/>
          <w:sz w:val="18"/>
          <w:szCs w:val="18"/>
        </w:rPr>
        <w:t xml:space="preserve"> Nuo 2025 m. rugpjūčio 1 d. AB Vilniaus šilumos tinklai pavadinimas pasikeitė į AB „Miesto gijos“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FFDC" w14:textId="77777777" w:rsidR="00FE1257" w:rsidRPr="00941D3B" w:rsidRDefault="00FE1257" w:rsidP="00FF2977">
    <w:pPr>
      <w:pStyle w:val="Header"/>
      <w:tabs>
        <w:tab w:val="clear" w:pos="4819"/>
        <w:tab w:val="clear" w:pos="9638"/>
      </w:tabs>
      <w:rPr>
        <w:rFonts w:ascii="Arial" w:hAnsi="Arial" w:cs="Arial"/>
      </w:rPr>
    </w:pPr>
    <w:r>
      <w:rPr>
        <w:color w:val="FF0000"/>
      </w:rPr>
      <w:tab/>
    </w:r>
    <w:r>
      <w:rPr>
        <w:color w:val="FF0000"/>
      </w:rPr>
      <w:tab/>
    </w:r>
    <w:r>
      <w:rPr>
        <w:color w:val="FF0000"/>
      </w:rPr>
      <w:tab/>
    </w:r>
    <w:r>
      <w:rPr>
        <w:color w:val="FF0000"/>
      </w:rPr>
      <w:tab/>
    </w:r>
    <w:r>
      <w:rPr>
        <w:color w:val="FF000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C137" w14:textId="467B99F5" w:rsidR="00FE1257" w:rsidRDefault="00BD78CF">
    <w:pPr>
      <w:pStyle w:val="Header"/>
    </w:pPr>
    <w:r>
      <w:rPr>
        <w:noProof/>
      </w:rPr>
      <w:drawing>
        <wp:inline distT="0" distB="0" distL="0" distR="0" wp14:anchorId="0ECE386E" wp14:editId="18578112">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 w15:restartNumberingAfterBreak="0">
    <w:nsid w:val="07CC4B81"/>
    <w:multiLevelType w:val="hybridMultilevel"/>
    <w:tmpl w:val="24FEAC70"/>
    <w:lvl w:ilvl="0" w:tplc="76DE9BC4">
      <w:start w:val="1"/>
      <w:numFmt w:val="decimal"/>
      <w:lvlText w:val="%1"/>
      <w:lvlJc w:val="left"/>
      <w:pPr>
        <w:ind w:left="927" w:hanging="360"/>
      </w:pPr>
      <w:rPr>
        <w:rFonts w:ascii="Arial" w:hAnsi="Arial" w:cs="Arial" w:hint="default"/>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A2501F"/>
    <w:multiLevelType w:val="multilevel"/>
    <w:tmpl w:val="E188E3D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C681E41"/>
    <w:multiLevelType w:val="hybridMultilevel"/>
    <w:tmpl w:val="B6626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E51B2"/>
    <w:multiLevelType w:val="hybridMultilevel"/>
    <w:tmpl w:val="41EC4F76"/>
    <w:lvl w:ilvl="0" w:tplc="BBA073F0">
      <w:start w:val="1"/>
      <w:numFmt w:val="decimal"/>
      <w:lvlText w:val="%1."/>
      <w:lvlJc w:val="left"/>
      <w:pPr>
        <w:ind w:left="1069" w:hanging="360"/>
      </w:pPr>
      <w:rPr>
        <w:rFonts w:hint="default"/>
        <w:sz w:val="24"/>
        <w:u w:val="singl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124F2709"/>
    <w:multiLevelType w:val="multilevel"/>
    <w:tmpl w:val="7BA2647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9144CC6"/>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B9A0F4F"/>
    <w:multiLevelType w:val="hybridMultilevel"/>
    <w:tmpl w:val="71EE3866"/>
    <w:lvl w:ilvl="0" w:tplc="B19E7C7E">
      <w:start w:val="1"/>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669DF"/>
    <w:multiLevelType w:val="hybridMultilevel"/>
    <w:tmpl w:val="D2882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6E4934"/>
    <w:multiLevelType w:val="hybridMultilevel"/>
    <w:tmpl w:val="1ABA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A17241"/>
    <w:multiLevelType w:val="multilevel"/>
    <w:tmpl w:val="FD02B92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7483A46"/>
    <w:multiLevelType w:val="hybridMultilevel"/>
    <w:tmpl w:val="D9F65C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7E1B43"/>
    <w:multiLevelType w:val="hybridMultilevel"/>
    <w:tmpl w:val="2EC80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3E58B3"/>
    <w:multiLevelType w:val="hybridMultilevel"/>
    <w:tmpl w:val="07FED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45196F"/>
    <w:multiLevelType w:val="hybridMultilevel"/>
    <w:tmpl w:val="EB2C83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725EE7"/>
    <w:multiLevelType w:val="multilevel"/>
    <w:tmpl w:val="3FAAB3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30C0521"/>
    <w:multiLevelType w:val="multilevel"/>
    <w:tmpl w:val="FAD0A1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7091524"/>
    <w:multiLevelType w:val="hybridMultilevel"/>
    <w:tmpl w:val="A5ECEEF2"/>
    <w:lvl w:ilvl="0" w:tplc="7EAAAE84">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8" w15:restartNumberingAfterBreak="0">
    <w:nsid w:val="397327B7"/>
    <w:multiLevelType w:val="hybridMultilevel"/>
    <w:tmpl w:val="736A2468"/>
    <w:lvl w:ilvl="0" w:tplc="72221EC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9" w15:restartNumberingAfterBreak="0">
    <w:nsid w:val="45D658D0"/>
    <w:multiLevelType w:val="hybridMultilevel"/>
    <w:tmpl w:val="C428E5E4"/>
    <w:lvl w:ilvl="0" w:tplc="EFBA3CD2">
      <w:start w:val="1"/>
      <w:numFmt w:val="decimal"/>
      <w:lvlText w:val="%1."/>
      <w:lvlJc w:val="left"/>
      <w:pPr>
        <w:ind w:left="720" w:hanging="360"/>
      </w:pPr>
      <w:rPr>
        <w:rFonts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E205E64"/>
    <w:multiLevelType w:val="hybridMultilevel"/>
    <w:tmpl w:val="84DC8580"/>
    <w:lvl w:ilvl="0" w:tplc="16B0CA28">
      <w:start w:val="1"/>
      <w:numFmt w:val="decimal"/>
      <w:lvlText w:val="%1."/>
      <w:lvlJc w:val="left"/>
      <w:pPr>
        <w:ind w:left="720" w:hanging="360"/>
      </w:pPr>
      <w:rPr>
        <w:rFonts w:ascii="Arial" w:hAnsi="Arial" w:cs="Arial"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A34C21"/>
    <w:multiLevelType w:val="multilevel"/>
    <w:tmpl w:val="969A3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2E12D9"/>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37732F8"/>
    <w:multiLevelType w:val="hybridMultilevel"/>
    <w:tmpl w:val="3BC688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2C2F5A"/>
    <w:multiLevelType w:val="hybridMultilevel"/>
    <w:tmpl w:val="4DDAFFD2"/>
    <w:lvl w:ilvl="0" w:tplc="39D2B5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7DC5C1B"/>
    <w:multiLevelType w:val="hybridMultilevel"/>
    <w:tmpl w:val="17462B64"/>
    <w:lvl w:ilvl="0" w:tplc="606459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7F06A45"/>
    <w:multiLevelType w:val="hybridMultilevel"/>
    <w:tmpl w:val="351E33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CF2769C"/>
    <w:multiLevelType w:val="hybridMultilevel"/>
    <w:tmpl w:val="588A3C48"/>
    <w:lvl w:ilvl="0" w:tplc="4C6C3812">
      <w:start w:val="1"/>
      <w:numFmt w:val="lowerRoman"/>
      <w:lvlText w:val="%1)"/>
      <w:lvlJc w:val="left"/>
      <w:pPr>
        <w:ind w:left="1287" w:hanging="72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8" w15:restartNumberingAfterBreak="0">
    <w:nsid w:val="5F31136B"/>
    <w:multiLevelType w:val="multilevel"/>
    <w:tmpl w:val="5FC6B34C"/>
    <w:lvl w:ilvl="0">
      <w:start w:val="3"/>
      <w:numFmt w:val="decimal"/>
      <w:lvlText w:val="%1."/>
      <w:lvlJc w:val="left"/>
      <w:pPr>
        <w:ind w:left="360" w:hanging="360"/>
      </w:pPr>
      <w:rPr>
        <w:rFonts w:hint="default"/>
      </w:rPr>
    </w:lvl>
    <w:lvl w:ilvl="1">
      <w:start w:val="1"/>
      <w:numFmt w:val="decimal"/>
      <w:lvlText w:val="%1.%2."/>
      <w:lvlJc w:val="left"/>
      <w:pPr>
        <w:ind w:left="862" w:hanging="720"/>
      </w:pPr>
      <w:rPr>
        <w:rFonts w:ascii="Arial" w:hAnsi="Arial" w:cs="Arial" w:hint="default"/>
        <w:b w:val="0"/>
        <w:i w:val="0"/>
        <w:iCs w:val="0"/>
        <w:color w:val="auto"/>
        <w:sz w:val="22"/>
        <w:szCs w:val="22"/>
      </w:rPr>
    </w:lvl>
    <w:lvl w:ilvl="2">
      <w:start w:val="1"/>
      <w:numFmt w:val="decimal"/>
      <w:lvlText w:val="%1.%2.%3."/>
      <w:lvlJc w:val="left"/>
      <w:pPr>
        <w:ind w:left="720" w:hanging="720"/>
      </w:pPr>
      <w:rPr>
        <w:rFonts w:hint="default"/>
        <w:i w:val="0"/>
        <w:iCs/>
        <w:color w:val="auto"/>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481A07"/>
    <w:multiLevelType w:val="multilevel"/>
    <w:tmpl w:val="6D06D8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3477C8"/>
    <w:multiLevelType w:val="hybridMultilevel"/>
    <w:tmpl w:val="758CDE8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4A23BA"/>
    <w:multiLevelType w:val="hybridMultilevel"/>
    <w:tmpl w:val="B9DEF8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7E2170D"/>
    <w:multiLevelType w:val="multilevel"/>
    <w:tmpl w:val="015C6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105490"/>
    <w:multiLevelType w:val="hybridMultilevel"/>
    <w:tmpl w:val="A238C1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A980E6E"/>
    <w:multiLevelType w:val="hybridMultilevel"/>
    <w:tmpl w:val="8C02A8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EB28AA"/>
    <w:multiLevelType w:val="hybridMultilevel"/>
    <w:tmpl w:val="67466F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E173F22"/>
    <w:multiLevelType w:val="hybridMultilevel"/>
    <w:tmpl w:val="D32CE870"/>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76212E93"/>
    <w:multiLevelType w:val="hybridMultilevel"/>
    <w:tmpl w:val="18FCCFC6"/>
    <w:lvl w:ilvl="0" w:tplc="1032C3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7B4A1078"/>
    <w:multiLevelType w:val="multilevel"/>
    <w:tmpl w:val="DCE490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B844BE5"/>
    <w:multiLevelType w:val="hybridMultilevel"/>
    <w:tmpl w:val="C694BBA4"/>
    <w:lvl w:ilvl="0" w:tplc="DB6669F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8640A1"/>
    <w:multiLevelType w:val="hybridMultilevel"/>
    <w:tmpl w:val="58ECB2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314288"/>
    <w:multiLevelType w:val="hybridMultilevel"/>
    <w:tmpl w:val="D9F65C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809788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5053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5224270">
    <w:abstractNumId w:val="40"/>
  </w:num>
  <w:num w:numId="4" w16cid:durableId="148644607">
    <w:abstractNumId w:val="21"/>
  </w:num>
  <w:num w:numId="5" w16cid:durableId="1551647207">
    <w:abstractNumId w:val="32"/>
  </w:num>
  <w:num w:numId="6" w16cid:durableId="1747268596">
    <w:abstractNumId w:val="29"/>
  </w:num>
  <w:num w:numId="7" w16cid:durableId="414982459">
    <w:abstractNumId w:val="18"/>
  </w:num>
  <w:num w:numId="8" w16cid:durableId="13373424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631764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3822985">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833662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82628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64311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975225">
    <w:abstractNumId w:val="6"/>
  </w:num>
  <w:num w:numId="15" w16cid:durableId="1784690038">
    <w:abstractNumId w:val="4"/>
  </w:num>
  <w:num w:numId="16" w16cid:durableId="153448560">
    <w:abstractNumId w:val="22"/>
  </w:num>
  <w:num w:numId="17" w16cid:durableId="1579054920">
    <w:abstractNumId w:val="19"/>
  </w:num>
  <w:num w:numId="18" w16cid:durableId="512964105">
    <w:abstractNumId w:val="20"/>
  </w:num>
  <w:num w:numId="19" w16cid:durableId="790824184">
    <w:abstractNumId w:val="28"/>
  </w:num>
  <w:num w:numId="20" w16cid:durableId="601837426">
    <w:abstractNumId w:val="39"/>
  </w:num>
  <w:num w:numId="21" w16cid:durableId="1323855415">
    <w:abstractNumId w:val="17"/>
  </w:num>
  <w:num w:numId="22" w16cid:durableId="1809784008">
    <w:abstractNumId w:val="25"/>
  </w:num>
  <w:num w:numId="23" w16cid:durableId="1776166641">
    <w:abstractNumId w:val="37"/>
  </w:num>
  <w:num w:numId="24" w16cid:durableId="1659308090">
    <w:abstractNumId w:val="24"/>
  </w:num>
  <w:num w:numId="25" w16cid:durableId="348142310">
    <w:abstractNumId w:val="12"/>
  </w:num>
  <w:num w:numId="26" w16cid:durableId="387992246">
    <w:abstractNumId w:val="35"/>
  </w:num>
  <w:num w:numId="27" w16cid:durableId="2090496826">
    <w:abstractNumId w:val="33"/>
  </w:num>
  <w:num w:numId="28" w16cid:durableId="15718834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1629521">
    <w:abstractNumId w:val="1"/>
  </w:num>
  <w:num w:numId="30" w16cid:durableId="1513450943">
    <w:abstractNumId w:val="7"/>
  </w:num>
  <w:num w:numId="31" w16cid:durableId="769130509">
    <w:abstractNumId w:val="23"/>
  </w:num>
  <w:num w:numId="32" w16cid:durableId="1868130085">
    <w:abstractNumId w:val="3"/>
  </w:num>
  <w:num w:numId="33" w16cid:durableId="1113136165">
    <w:abstractNumId w:val="41"/>
  </w:num>
  <w:num w:numId="34" w16cid:durableId="44835455">
    <w:abstractNumId w:val="13"/>
  </w:num>
  <w:num w:numId="35" w16cid:durableId="643239342">
    <w:abstractNumId w:val="14"/>
  </w:num>
  <w:num w:numId="36" w16cid:durableId="2136563018">
    <w:abstractNumId w:val="30"/>
  </w:num>
  <w:num w:numId="37" w16cid:durableId="44450908">
    <w:abstractNumId w:val="9"/>
  </w:num>
  <w:num w:numId="38" w16cid:durableId="1719280237">
    <w:abstractNumId w:val="11"/>
  </w:num>
  <w:num w:numId="39" w16cid:durableId="1747876773">
    <w:abstractNumId w:val="0"/>
  </w:num>
  <w:num w:numId="40" w16cid:durableId="1438913125">
    <w:abstractNumId w:val="0"/>
  </w:num>
  <w:num w:numId="41" w16cid:durableId="1847748870">
    <w:abstractNumId w:val="36"/>
  </w:num>
  <w:num w:numId="42" w16cid:durableId="716659663">
    <w:abstractNumId w:val="31"/>
  </w:num>
  <w:num w:numId="43" w16cid:durableId="1451239238">
    <w:abstractNumId w:val="26"/>
  </w:num>
  <w:num w:numId="44" w16cid:durableId="72512779">
    <w:abstractNumId w:val="8"/>
  </w:num>
  <w:num w:numId="45" w16cid:durableId="90159887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65B"/>
    <w:rsid w:val="0000483E"/>
    <w:rsid w:val="0001081D"/>
    <w:rsid w:val="00010F41"/>
    <w:rsid w:val="00014B5D"/>
    <w:rsid w:val="00023E5F"/>
    <w:rsid w:val="00024635"/>
    <w:rsid w:val="000273E3"/>
    <w:rsid w:val="00033F57"/>
    <w:rsid w:val="000341AE"/>
    <w:rsid w:val="00037269"/>
    <w:rsid w:val="00041130"/>
    <w:rsid w:val="000474FC"/>
    <w:rsid w:val="00052190"/>
    <w:rsid w:val="00054DC9"/>
    <w:rsid w:val="00060AB2"/>
    <w:rsid w:val="0006199D"/>
    <w:rsid w:val="00062EF1"/>
    <w:rsid w:val="00064E8D"/>
    <w:rsid w:val="00065CEB"/>
    <w:rsid w:val="00072AE5"/>
    <w:rsid w:val="0007661F"/>
    <w:rsid w:val="00083AF6"/>
    <w:rsid w:val="000847EF"/>
    <w:rsid w:val="00086452"/>
    <w:rsid w:val="00087BFF"/>
    <w:rsid w:val="000902D4"/>
    <w:rsid w:val="00092EB4"/>
    <w:rsid w:val="00094ACE"/>
    <w:rsid w:val="00096CAA"/>
    <w:rsid w:val="000A414E"/>
    <w:rsid w:val="000A55C1"/>
    <w:rsid w:val="000A6C5C"/>
    <w:rsid w:val="000B0D59"/>
    <w:rsid w:val="000B1221"/>
    <w:rsid w:val="000B1505"/>
    <w:rsid w:val="000B1895"/>
    <w:rsid w:val="000B4F73"/>
    <w:rsid w:val="000B668A"/>
    <w:rsid w:val="000B6FDF"/>
    <w:rsid w:val="000D2A24"/>
    <w:rsid w:val="000D5787"/>
    <w:rsid w:val="000E03E4"/>
    <w:rsid w:val="000E14C3"/>
    <w:rsid w:val="000E390D"/>
    <w:rsid w:val="000E6AE4"/>
    <w:rsid w:val="000F2311"/>
    <w:rsid w:val="000F7553"/>
    <w:rsid w:val="00100856"/>
    <w:rsid w:val="001044C4"/>
    <w:rsid w:val="00104958"/>
    <w:rsid w:val="00104D7C"/>
    <w:rsid w:val="00107CA8"/>
    <w:rsid w:val="00112D43"/>
    <w:rsid w:val="00114235"/>
    <w:rsid w:val="001161BD"/>
    <w:rsid w:val="0011791B"/>
    <w:rsid w:val="00117DED"/>
    <w:rsid w:val="00125D3D"/>
    <w:rsid w:val="00125D61"/>
    <w:rsid w:val="001272CE"/>
    <w:rsid w:val="001310D3"/>
    <w:rsid w:val="00135EA2"/>
    <w:rsid w:val="00137D7F"/>
    <w:rsid w:val="00142786"/>
    <w:rsid w:val="00144BDF"/>
    <w:rsid w:val="001605FD"/>
    <w:rsid w:val="00160DC5"/>
    <w:rsid w:val="001615A2"/>
    <w:rsid w:val="00166759"/>
    <w:rsid w:val="00176F66"/>
    <w:rsid w:val="00177146"/>
    <w:rsid w:val="0018206D"/>
    <w:rsid w:val="0018285B"/>
    <w:rsid w:val="00185B3A"/>
    <w:rsid w:val="0018792A"/>
    <w:rsid w:val="0019084F"/>
    <w:rsid w:val="001939DB"/>
    <w:rsid w:val="001A3416"/>
    <w:rsid w:val="001A4D55"/>
    <w:rsid w:val="001B0A48"/>
    <w:rsid w:val="001B1D00"/>
    <w:rsid w:val="001B241E"/>
    <w:rsid w:val="001B407D"/>
    <w:rsid w:val="001B6466"/>
    <w:rsid w:val="001C34EF"/>
    <w:rsid w:val="001C4906"/>
    <w:rsid w:val="001C57BB"/>
    <w:rsid w:val="001D3F94"/>
    <w:rsid w:val="001D7234"/>
    <w:rsid w:val="001D7F51"/>
    <w:rsid w:val="001E1BDC"/>
    <w:rsid w:val="001E2AD4"/>
    <w:rsid w:val="001E4D95"/>
    <w:rsid w:val="001E68DA"/>
    <w:rsid w:val="001E72B4"/>
    <w:rsid w:val="001E76C9"/>
    <w:rsid w:val="001F3332"/>
    <w:rsid w:val="00200962"/>
    <w:rsid w:val="00200990"/>
    <w:rsid w:val="00200D78"/>
    <w:rsid w:val="00201786"/>
    <w:rsid w:val="00202EBD"/>
    <w:rsid w:val="0020749C"/>
    <w:rsid w:val="00207A7A"/>
    <w:rsid w:val="002124C2"/>
    <w:rsid w:val="0021284D"/>
    <w:rsid w:val="00214E4A"/>
    <w:rsid w:val="0022161F"/>
    <w:rsid w:val="00222527"/>
    <w:rsid w:val="00222BB5"/>
    <w:rsid w:val="00224A66"/>
    <w:rsid w:val="00227DCE"/>
    <w:rsid w:val="00232F11"/>
    <w:rsid w:val="00233E05"/>
    <w:rsid w:val="00236A69"/>
    <w:rsid w:val="00242B9B"/>
    <w:rsid w:val="002444DF"/>
    <w:rsid w:val="00246AAB"/>
    <w:rsid w:val="00246CB3"/>
    <w:rsid w:val="00250F56"/>
    <w:rsid w:val="00251DB9"/>
    <w:rsid w:val="00254B9B"/>
    <w:rsid w:val="0025548B"/>
    <w:rsid w:val="00257C12"/>
    <w:rsid w:val="00261E51"/>
    <w:rsid w:val="00263A0B"/>
    <w:rsid w:val="00265585"/>
    <w:rsid w:val="00265976"/>
    <w:rsid w:val="002768AE"/>
    <w:rsid w:val="002772D1"/>
    <w:rsid w:val="002773A3"/>
    <w:rsid w:val="002831FF"/>
    <w:rsid w:val="00287B3E"/>
    <w:rsid w:val="0029590C"/>
    <w:rsid w:val="00296AB0"/>
    <w:rsid w:val="002A4CC5"/>
    <w:rsid w:val="002B1AD5"/>
    <w:rsid w:val="002B1F9A"/>
    <w:rsid w:val="002B32FE"/>
    <w:rsid w:val="002B5FC9"/>
    <w:rsid w:val="002B76D9"/>
    <w:rsid w:val="002B7B92"/>
    <w:rsid w:val="002C0A86"/>
    <w:rsid w:val="002C4B1E"/>
    <w:rsid w:val="002C52B2"/>
    <w:rsid w:val="002C7C13"/>
    <w:rsid w:val="002D56BB"/>
    <w:rsid w:val="002D60ED"/>
    <w:rsid w:val="002E1A9E"/>
    <w:rsid w:val="002E2FD4"/>
    <w:rsid w:val="002E3D7E"/>
    <w:rsid w:val="002E3ECE"/>
    <w:rsid w:val="002E5957"/>
    <w:rsid w:val="002F183D"/>
    <w:rsid w:val="002F34E8"/>
    <w:rsid w:val="002F5E92"/>
    <w:rsid w:val="002F646B"/>
    <w:rsid w:val="002F6735"/>
    <w:rsid w:val="00300C9D"/>
    <w:rsid w:val="00302809"/>
    <w:rsid w:val="00302926"/>
    <w:rsid w:val="003038C5"/>
    <w:rsid w:val="00307DF0"/>
    <w:rsid w:val="00311E8F"/>
    <w:rsid w:val="00315864"/>
    <w:rsid w:val="00316AEB"/>
    <w:rsid w:val="00321DD7"/>
    <w:rsid w:val="00321ED1"/>
    <w:rsid w:val="00322611"/>
    <w:rsid w:val="00326059"/>
    <w:rsid w:val="003332D8"/>
    <w:rsid w:val="00335FC5"/>
    <w:rsid w:val="0033616B"/>
    <w:rsid w:val="00337028"/>
    <w:rsid w:val="00343688"/>
    <w:rsid w:val="00345174"/>
    <w:rsid w:val="0034524E"/>
    <w:rsid w:val="00351324"/>
    <w:rsid w:val="00351FA4"/>
    <w:rsid w:val="00352C30"/>
    <w:rsid w:val="00355464"/>
    <w:rsid w:val="003557CD"/>
    <w:rsid w:val="00364081"/>
    <w:rsid w:val="00365DFF"/>
    <w:rsid w:val="0038431F"/>
    <w:rsid w:val="00386736"/>
    <w:rsid w:val="003924D4"/>
    <w:rsid w:val="0039299B"/>
    <w:rsid w:val="003A0209"/>
    <w:rsid w:val="003A0686"/>
    <w:rsid w:val="003A165A"/>
    <w:rsid w:val="003A2800"/>
    <w:rsid w:val="003A405A"/>
    <w:rsid w:val="003A5A16"/>
    <w:rsid w:val="003A66E4"/>
    <w:rsid w:val="003A6A62"/>
    <w:rsid w:val="003B0525"/>
    <w:rsid w:val="003B451D"/>
    <w:rsid w:val="003B7E65"/>
    <w:rsid w:val="003C31DC"/>
    <w:rsid w:val="003D3198"/>
    <w:rsid w:val="003E23B5"/>
    <w:rsid w:val="003E759E"/>
    <w:rsid w:val="003E7789"/>
    <w:rsid w:val="003E7D0E"/>
    <w:rsid w:val="003F0108"/>
    <w:rsid w:val="003F1EB5"/>
    <w:rsid w:val="003F5E93"/>
    <w:rsid w:val="003F6B92"/>
    <w:rsid w:val="003F7167"/>
    <w:rsid w:val="00401BA9"/>
    <w:rsid w:val="004071BF"/>
    <w:rsid w:val="00407DBA"/>
    <w:rsid w:val="00407E60"/>
    <w:rsid w:val="00407F01"/>
    <w:rsid w:val="0041389D"/>
    <w:rsid w:val="00423B7E"/>
    <w:rsid w:val="00427AAC"/>
    <w:rsid w:val="00433246"/>
    <w:rsid w:val="00433943"/>
    <w:rsid w:val="00442432"/>
    <w:rsid w:val="00442E2F"/>
    <w:rsid w:val="0044574D"/>
    <w:rsid w:val="0045000F"/>
    <w:rsid w:val="00456410"/>
    <w:rsid w:val="00462646"/>
    <w:rsid w:val="00463449"/>
    <w:rsid w:val="00466F2D"/>
    <w:rsid w:val="0046762A"/>
    <w:rsid w:val="00470FA4"/>
    <w:rsid w:val="00471C65"/>
    <w:rsid w:val="00471F07"/>
    <w:rsid w:val="00473D9D"/>
    <w:rsid w:val="00481974"/>
    <w:rsid w:val="004824FA"/>
    <w:rsid w:val="004827ED"/>
    <w:rsid w:val="00482E6D"/>
    <w:rsid w:val="004868C8"/>
    <w:rsid w:val="00491F86"/>
    <w:rsid w:val="00492F6A"/>
    <w:rsid w:val="0049342B"/>
    <w:rsid w:val="004979B7"/>
    <w:rsid w:val="004A06EF"/>
    <w:rsid w:val="004A0C44"/>
    <w:rsid w:val="004A1528"/>
    <w:rsid w:val="004A166D"/>
    <w:rsid w:val="004A1DF6"/>
    <w:rsid w:val="004A29C9"/>
    <w:rsid w:val="004A44D6"/>
    <w:rsid w:val="004A7791"/>
    <w:rsid w:val="004B0566"/>
    <w:rsid w:val="004B7A2A"/>
    <w:rsid w:val="004C4AB4"/>
    <w:rsid w:val="004D1F48"/>
    <w:rsid w:val="004E5A16"/>
    <w:rsid w:val="004F1546"/>
    <w:rsid w:val="004F576F"/>
    <w:rsid w:val="005004E4"/>
    <w:rsid w:val="00503C20"/>
    <w:rsid w:val="00503F4A"/>
    <w:rsid w:val="00510885"/>
    <w:rsid w:val="00526FC9"/>
    <w:rsid w:val="005278E0"/>
    <w:rsid w:val="0053003F"/>
    <w:rsid w:val="005315EE"/>
    <w:rsid w:val="00534264"/>
    <w:rsid w:val="00537D52"/>
    <w:rsid w:val="00545129"/>
    <w:rsid w:val="00547D2F"/>
    <w:rsid w:val="00551179"/>
    <w:rsid w:val="005513C9"/>
    <w:rsid w:val="00552D0E"/>
    <w:rsid w:val="00554D76"/>
    <w:rsid w:val="00556D58"/>
    <w:rsid w:val="005607B9"/>
    <w:rsid w:val="00567021"/>
    <w:rsid w:val="005709DD"/>
    <w:rsid w:val="00572691"/>
    <w:rsid w:val="005726DC"/>
    <w:rsid w:val="005740EA"/>
    <w:rsid w:val="00575BBA"/>
    <w:rsid w:val="00576307"/>
    <w:rsid w:val="00581A61"/>
    <w:rsid w:val="005822AD"/>
    <w:rsid w:val="00586964"/>
    <w:rsid w:val="005911EB"/>
    <w:rsid w:val="005A0B5D"/>
    <w:rsid w:val="005A2BD2"/>
    <w:rsid w:val="005A4825"/>
    <w:rsid w:val="005A4AD4"/>
    <w:rsid w:val="005A4DE9"/>
    <w:rsid w:val="005B07F9"/>
    <w:rsid w:val="005B59EE"/>
    <w:rsid w:val="005B6192"/>
    <w:rsid w:val="005B74A9"/>
    <w:rsid w:val="005B7913"/>
    <w:rsid w:val="005C4424"/>
    <w:rsid w:val="005C44CC"/>
    <w:rsid w:val="005D032A"/>
    <w:rsid w:val="005D0F30"/>
    <w:rsid w:val="005D3BD9"/>
    <w:rsid w:val="005D58D5"/>
    <w:rsid w:val="005D6BBD"/>
    <w:rsid w:val="005D712E"/>
    <w:rsid w:val="005E0317"/>
    <w:rsid w:val="005E12DB"/>
    <w:rsid w:val="005E2417"/>
    <w:rsid w:val="005E5D45"/>
    <w:rsid w:val="005E6178"/>
    <w:rsid w:val="005F466A"/>
    <w:rsid w:val="005F6BC7"/>
    <w:rsid w:val="006052ED"/>
    <w:rsid w:val="006070DA"/>
    <w:rsid w:val="0062357E"/>
    <w:rsid w:val="00623887"/>
    <w:rsid w:val="00623AF3"/>
    <w:rsid w:val="00623DD1"/>
    <w:rsid w:val="00631CB7"/>
    <w:rsid w:val="00634E33"/>
    <w:rsid w:val="00637CA6"/>
    <w:rsid w:val="00643D73"/>
    <w:rsid w:val="00646292"/>
    <w:rsid w:val="00650182"/>
    <w:rsid w:val="0065232D"/>
    <w:rsid w:val="006641BA"/>
    <w:rsid w:val="00665E22"/>
    <w:rsid w:val="0066774E"/>
    <w:rsid w:val="00670D35"/>
    <w:rsid w:val="00671F53"/>
    <w:rsid w:val="00676812"/>
    <w:rsid w:val="0068035E"/>
    <w:rsid w:val="006803F0"/>
    <w:rsid w:val="006842FB"/>
    <w:rsid w:val="006876A6"/>
    <w:rsid w:val="00690DFD"/>
    <w:rsid w:val="0069400E"/>
    <w:rsid w:val="0069652B"/>
    <w:rsid w:val="006A1EC2"/>
    <w:rsid w:val="006A435E"/>
    <w:rsid w:val="006A6531"/>
    <w:rsid w:val="006B058C"/>
    <w:rsid w:val="006B482A"/>
    <w:rsid w:val="006B5434"/>
    <w:rsid w:val="006B5633"/>
    <w:rsid w:val="006C09DA"/>
    <w:rsid w:val="006C1FBA"/>
    <w:rsid w:val="006C4E31"/>
    <w:rsid w:val="006C6FAD"/>
    <w:rsid w:val="006C71B5"/>
    <w:rsid w:val="006D006E"/>
    <w:rsid w:val="006D0913"/>
    <w:rsid w:val="006D3D89"/>
    <w:rsid w:val="006D5E52"/>
    <w:rsid w:val="006D62C8"/>
    <w:rsid w:val="006D66DD"/>
    <w:rsid w:val="006D6A5B"/>
    <w:rsid w:val="006D6F8C"/>
    <w:rsid w:val="006D7864"/>
    <w:rsid w:val="006D7BA8"/>
    <w:rsid w:val="006E2C36"/>
    <w:rsid w:val="006E627D"/>
    <w:rsid w:val="006F09E6"/>
    <w:rsid w:val="006F25C5"/>
    <w:rsid w:val="006F5F22"/>
    <w:rsid w:val="00701871"/>
    <w:rsid w:val="007025AD"/>
    <w:rsid w:val="007032DC"/>
    <w:rsid w:val="00710A42"/>
    <w:rsid w:val="00716D36"/>
    <w:rsid w:val="00725CF2"/>
    <w:rsid w:val="00726182"/>
    <w:rsid w:val="00727A9D"/>
    <w:rsid w:val="00731499"/>
    <w:rsid w:val="0073465B"/>
    <w:rsid w:val="00736109"/>
    <w:rsid w:val="00740F7C"/>
    <w:rsid w:val="00747BE0"/>
    <w:rsid w:val="00753488"/>
    <w:rsid w:val="00760AA0"/>
    <w:rsid w:val="007614A2"/>
    <w:rsid w:val="0076767B"/>
    <w:rsid w:val="00767B8F"/>
    <w:rsid w:val="00771A10"/>
    <w:rsid w:val="00772B7D"/>
    <w:rsid w:val="0077496E"/>
    <w:rsid w:val="00774E6D"/>
    <w:rsid w:val="00777D85"/>
    <w:rsid w:val="00780A72"/>
    <w:rsid w:val="0078228B"/>
    <w:rsid w:val="007828A1"/>
    <w:rsid w:val="007829D5"/>
    <w:rsid w:val="00782A7B"/>
    <w:rsid w:val="00784B6D"/>
    <w:rsid w:val="00786933"/>
    <w:rsid w:val="00792600"/>
    <w:rsid w:val="007A2976"/>
    <w:rsid w:val="007A755C"/>
    <w:rsid w:val="007B1E78"/>
    <w:rsid w:val="007B36CA"/>
    <w:rsid w:val="007C1FB6"/>
    <w:rsid w:val="007C75D0"/>
    <w:rsid w:val="007D1231"/>
    <w:rsid w:val="007D2858"/>
    <w:rsid w:val="007D5F30"/>
    <w:rsid w:val="007D6A08"/>
    <w:rsid w:val="007E3F6F"/>
    <w:rsid w:val="007F0F7E"/>
    <w:rsid w:val="007F4282"/>
    <w:rsid w:val="00804232"/>
    <w:rsid w:val="008108B3"/>
    <w:rsid w:val="008123BD"/>
    <w:rsid w:val="00812932"/>
    <w:rsid w:val="00812CAA"/>
    <w:rsid w:val="00817CF0"/>
    <w:rsid w:val="00826320"/>
    <w:rsid w:val="008336C3"/>
    <w:rsid w:val="008356BE"/>
    <w:rsid w:val="00837E2A"/>
    <w:rsid w:val="00847749"/>
    <w:rsid w:val="008542D4"/>
    <w:rsid w:val="008564ED"/>
    <w:rsid w:val="00861CB6"/>
    <w:rsid w:val="00862A01"/>
    <w:rsid w:val="00864079"/>
    <w:rsid w:val="00873024"/>
    <w:rsid w:val="00874F45"/>
    <w:rsid w:val="008762EB"/>
    <w:rsid w:val="00881CF0"/>
    <w:rsid w:val="0088201E"/>
    <w:rsid w:val="0088300D"/>
    <w:rsid w:val="00887CEC"/>
    <w:rsid w:val="00890A3F"/>
    <w:rsid w:val="008922C4"/>
    <w:rsid w:val="008926FE"/>
    <w:rsid w:val="00894719"/>
    <w:rsid w:val="00894B0D"/>
    <w:rsid w:val="008962F2"/>
    <w:rsid w:val="0089661A"/>
    <w:rsid w:val="008A6416"/>
    <w:rsid w:val="008B0144"/>
    <w:rsid w:val="008B19EC"/>
    <w:rsid w:val="008B50AE"/>
    <w:rsid w:val="008B7026"/>
    <w:rsid w:val="008B7390"/>
    <w:rsid w:val="008C24D2"/>
    <w:rsid w:val="008C3CB6"/>
    <w:rsid w:val="008C4519"/>
    <w:rsid w:val="008C45FA"/>
    <w:rsid w:val="008C646D"/>
    <w:rsid w:val="008C723D"/>
    <w:rsid w:val="008C7D9C"/>
    <w:rsid w:val="008D782F"/>
    <w:rsid w:val="008E07A7"/>
    <w:rsid w:val="008E1999"/>
    <w:rsid w:val="008E37F6"/>
    <w:rsid w:val="008E5DBB"/>
    <w:rsid w:val="008E5FF4"/>
    <w:rsid w:val="008F19A3"/>
    <w:rsid w:val="008F267C"/>
    <w:rsid w:val="008F2928"/>
    <w:rsid w:val="009131FE"/>
    <w:rsid w:val="009145F6"/>
    <w:rsid w:val="00927536"/>
    <w:rsid w:val="00936B93"/>
    <w:rsid w:val="00941D3B"/>
    <w:rsid w:val="009566B2"/>
    <w:rsid w:val="00956D3E"/>
    <w:rsid w:val="0095701D"/>
    <w:rsid w:val="0097061D"/>
    <w:rsid w:val="00973A6F"/>
    <w:rsid w:val="00974329"/>
    <w:rsid w:val="00974F17"/>
    <w:rsid w:val="00987CCD"/>
    <w:rsid w:val="00987F6B"/>
    <w:rsid w:val="009960DB"/>
    <w:rsid w:val="009962C1"/>
    <w:rsid w:val="00996763"/>
    <w:rsid w:val="00997FE4"/>
    <w:rsid w:val="009A0D76"/>
    <w:rsid w:val="009A1E4F"/>
    <w:rsid w:val="009A3750"/>
    <w:rsid w:val="009A43F8"/>
    <w:rsid w:val="009B364E"/>
    <w:rsid w:val="009B4AB4"/>
    <w:rsid w:val="009B66C5"/>
    <w:rsid w:val="009B6C93"/>
    <w:rsid w:val="009C1994"/>
    <w:rsid w:val="009C2FEA"/>
    <w:rsid w:val="009C3092"/>
    <w:rsid w:val="009C43F3"/>
    <w:rsid w:val="009D1179"/>
    <w:rsid w:val="009D1205"/>
    <w:rsid w:val="009D1B99"/>
    <w:rsid w:val="009D1BD3"/>
    <w:rsid w:val="009D414A"/>
    <w:rsid w:val="009D41B3"/>
    <w:rsid w:val="009D5799"/>
    <w:rsid w:val="009D60AB"/>
    <w:rsid w:val="009E5370"/>
    <w:rsid w:val="009F6D42"/>
    <w:rsid w:val="009F7143"/>
    <w:rsid w:val="00A0112D"/>
    <w:rsid w:val="00A01598"/>
    <w:rsid w:val="00A016E1"/>
    <w:rsid w:val="00A01F90"/>
    <w:rsid w:val="00A04EF6"/>
    <w:rsid w:val="00A135A5"/>
    <w:rsid w:val="00A15A34"/>
    <w:rsid w:val="00A16894"/>
    <w:rsid w:val="00A21444"/>
    <w:rsid w:val="00A243B3"/>
    <w:rsid w:val="00A24C2A"/>
    <w:rsid w:val="00A24FCE"/>
    <w:rsid w:val="00A25754"/>
    <w:rsid w:val="00A313A8"/>
    <w:rsid w:val="00A354DF"/>
    <w:rsid w:val="00A403F8"/>
    <w:rsid w:val="00A41651"/>
    <w:rsid w:val="00A42268"/>
    <w:rsid w:val="00A47C52"/>
    <w:rsid w:val="00A511F2"/>
    <w:rsid w:val="00A55845"/>
    <w:rsid w:val="00A64C8D"/>
    <w:rsid w:val="00A679A8"/>
    <w:rsid w:val="00A71378"/>
    <w:rsid w:val="00A72B2F"/>
    <w:rsid w:val="00A74FC5"/>
    <w:rsid w:val="00A757A0"/>
    <w:rsid w:val="00A77DD4"/>
    <w:rsid w:val="00A818CC"/>
    <w:rsid w:val="00A834FE"/>
    <w:rsid w:val="00A8452A"/>
    <w:rsid w:val="00A853C5"/>
    <w:rsid w:val="00A93176"/>
    <w:rsid w:val="00A9374D"/>
    <w:rsid w:val="00A9565B"/>
    <w:rsid w:val="00AA11BA"/>
    <w:rsid w:val="00AA16F4"/>
    <w:rsid w:val="00AA5A5D"/>
    <w:rsid w:val="00AB1150"/>
    <w:rsid w:val="00AB5E50"/>
    <w:rsid w:val="00AB6C1D"/>
    <w:rsid w:val="00AB6F0F"/>
    <w:rsid w:val="00AC044F"/>
    <w:rsid w:val="00AC0761"/>
    <w:rsid w:val="00AC77AE"/>
    <w:rsid w:val="00AD45C5"/>
    <w:rsid w:val="00AD6909"/>
    <w:rsid w:val="00AE04D4"/>
    <w:rsid w:val="00AF3B95"/>
    <w:rsid w:val="00B017F0"/>
    <w:rsid w:val="00B018E9"/>
    <w:rsid w:val="00B01E49"/>
    <w:rsid w:val="00B02250"/>
    <w:rsid w:val="00B024CD"/>
    <w:rsid w:val="00B02BB0"/>
    <w:rsid w:val="00B06579"/>
    <w:rsid w:val="00B06AD3"/>
    <w:rsid w:val="00B14FE2"/>
    <w:rsid w:val="00B15C97"/>
    <w:rsid w:val="00B22DDF"/>
    <w:rsid w:val="00B23138"/>
    <w:rsid w:val="00B23858"/>
    <w:rsid w:val="00B23F3E"/>
    <w:rsid w:val="00B267A4"/>
    <w:rsid w:val="00B27DD6"/>
    <w:rsid w:val="00B3266D"/>
    <w:rsid w:val="00B34005"/>
    <w:rsid w:val="00B34237"/>
    <w:rsid w:val="00B342A1"/>
    <w:rsid w:val="00B3566D"/>
    <w:rsid w:val="00B40059"/>
    <w:rsid w:val="00B44C52"/>
    <w:rsid w:val="00B460EF"/>
    <w:rsid w:val="00B462B3"/>
    <w:rsid w:val="00B52447"/>
    <w:rsid w:val="00B5536D"/>
    <w:rsid w:val="00B61823"/>
    <w:rsid w:val="00B64221"/>
    <w:rsid w:val="00B64F79"/>
    <w:rsid w:val="00B67990"/>
    <w:rsid w:val="00B711BE"/>
    <w:rsid w:val="00B71CDE"/>
    <w:rsid w:val="00B7295C"/>
    <w:rsid w:val="00B774DA"/>
    <w:rsid w:val="00B8260A"/>
    <w:rsid w:val="00B83875"/>
    <w:rsid w:val="00B845C6"/>
    <w:rsid w:val="00B84ACD"/>
    <w:rsid w:val="00B86476"/>
    <w:rsid w:val="00B914CF"/>
    <w:rsid w:val="00B946FB"/>
    <w:rsid w:val="00B9527F"/>
    <w:rsid w:val="00B97A8B"/>
    <w:rsid w:val="00BA0D0B"/>
    <w:rsid w:val="00BA7580"/>
    <w:rsid w:val="00BA7A29"/>
    <w:rsid w:val="00BB0AE1"/>
    <w:rsid w:val="00BB1EE4"/>
    <w:rsid w:val="00BB2F72"/>
    <w:rsid w:val="00BB3519"/>
    <w:rsid w:val="00BB36B1"/>
    <w:rsid w:val="00BB3780"/>
    <w:rsid w:val="00BB59D4"/>
    <w:rsid w:val="00BC2A2F"/>
    <w:rsid w:val="00BC4ED4"/>
    <w:rsid w:val="00BC7DAD"/>
    <w:rsid w:val="00BC7EA0"/>
    <w:rsid w:val="00BD3929"/>
    <w:rsid w:val="00BD402A"/>
    <w:rsid w:val="00BD4FA6"/>
    <w:rsid w:val="00BD71B2"/>
    <w:rsid w:val="00BD78CF"/>
    <w:rsid w:val="00BD7C1A"/>
    <w:rsid w:val="00BD7FCB"/>
    <w:rsid w:val="00BE3CB5"/>
    <w:rsid w:val="00BE48DE"/>
    <w:rsid w:val="00BE5247"/>
    <w:rsid w:val="00BF08C4"/>
    <w:rsid w:val="00BF0B7E"/>
    <w:rsid w:val="00BF434B"/>
    <w:rsid w:val="00BF52E2"/>
    <w:rsid w:val="00BF5424"/>
    <w:rsid w:val="00BF7A72"/>
    <w:rsid w:val="00C00412"/>
    <w:rsid w:val="00C029D1"/>
    <w:rsid w:val="00C039D3"/>
    <w:rsid w:val="00C0738F"/>
    <w:rsid w:val="00C07B86"/>
    <w:rsid w:val="00C1047D"/>
    <w:rsid w:val="00C13AF1"/>
    <w:rsid w:val="00C1427A"/>
    <w:rsid w:val="00C20616"/>
    <w:rsid w:val="00C210AC"/>
    <w:rsid w:val="00C2567D"/>
    <w:rsid w:val="00C3543E"/>
    <w:rsid w:val="00C4484B"/>
    <w:rsid w:val="00C455E9"/>
    <w:rsid w:val="00C515A2"/>
    <w:rsid w:val="00C51EFE"/>
    <w:rsid w:val="00C5206D"/>
    <w:rsid w:val="00C57233"/>
    <w:rsid w:val="00C642E5"/>
    <w:rsid w:val="00C65870"/>
    <w:rsid w:val="00C739E9"/>
    <w:rsid w:val="00C76E71"/>
    <w:rsid w:val="00C82267"/>
    <w:rsid w:val="00C910E3"/>
    <w:rsid w:val="00C95AAE"/>
    <w:rsid w:val="00C96874"/>
    <w:rsid w:val="00C97F07"/>
    <w:rsid w:val="00CA02F0"/>
    <w:rsid w:val="00CA19FD"/>
    <w:rsid w:val="00CA47F5"/>
    <w:rsid w:val="00CB2B38"/>
    <w:rsid w:val="00CB7EFF"/>
    <w:rsid w:val="00CC5759"/>
    <w:rsid w:val="00CC6657"/>
    <w:rsid w:val="00CD0692"/>
    <w:rsid w:val="00CD54FD"/>
    <w:rsid w:val="00CD6669"/>
    <w:rsid w:val="00CE49DB"/>
    <w:rsid w:val="00CE7C8A"/>
    <w:rsid w:val="00D0084B"/>
    <w:rsid w:val="00D00C5E"/>
    <w:rsid w:val="00D05C43"/>
    <w:rsid w:val="00D07937"/>
    <w:rsid w:val="00D11615"/>
    <w:rsid w:val="00D1220F"/>
    <w:rsid w:val="00D2060C"/>
    <w:rsid w:val="00D21DCA"/>
    <w:rsid w:val="00D37697"/>
    <w:rsid w:val="00D46E5C"/>
    <w:rsid w:val="00D530E5"/>
    <w:rsid w:val="00D53CEE"/>
    <w:rsid w:val="00D57C5B"/>
    <w:rsid w:val="00D624F4"/>
    <w:rsid w:val="00D65240"/>
    <w:rsid w:val="00D660AD"/>
    <w:rsid w:val="00D66D66"/>
    <w:rsid w:val="00D76F59"/>
    <w:rsid w:val="00D81374"/>
    <w:rsid w:val="00D835B1"/>
    <w:rsid w:val="00D848F9"/>
    <w:rsid w:val="00D85B4E"/>
    <w:rsid w:val="00D87DB3"/>
    <w:rsid w:val="00D958C8"/>
    <w:rsid w:val="00D96591"/>
    <w:rsid w:val="00D96CBA"/>
    <w:rsid w:val="00D96EEC"/>
    <w:rsid w:val="00DA3D9C"/>
    <w:rsid w:val="00DB09AF"/>
    <w:rsid w:val="00DB0D00"/>
    <w:rsid w:val="00DB0DCC"/>
    <w:rsid w:val="00DB3382"/>
    <w:rsid w:val="00DB7B1B"/>
    <w:rsid w:val="00DC042E"/>
    <w:rsid w:val="00DC0E62"/>
    <w:rsid w:val="00DC22A8"/>
    <w:rsid w:val="00DC2B6D"/>
    <w:rsid w:val="00DC3AA0"/>
    <w:rsid w:val="00DC4F85"/>
    <w:rsid w:val="00DC7F98"/>
    <w:rsid w:val="00DD637E"/>
    <w:rsid w:val="00DE0841"/>
    <w:rsid w:val="00DE38DF"/>
    <w:rsid w:val="00DE438F"/>
    <w:rsid w:val="00DF0E3D"/>
    <w:rsid w:val="00DF1624"/>
    <w:rsid w:val="00DF17F2"/>
    <w:rsid w:val="00DF3D64"/>
    <w:rsid w:val="00DF7121"/>
    <w:rsid w:val="00E0229D"/>
    <w:rsid w:val="00E036B0"/>
    <w:rsid w:val="00E03C1E"/>
    <w:rsid w:val="00E0609A"/>
    <w:rsid w:val="00E161AB"/>
    <w:rsid w:val="00E24EE9"/>
    <w:rsid w:val="00E26DA9"/>
    <w:rsid w:val="00E37D04"/>
    <w:rsid w:val="00E405B1"/>
    <w:rsid w:val="00E412C1"/>
    <w:rsid w:val="00E467AC"/>
    <w:rsid w:val="00E60B9D"/>
    <w:rsid w:val="00E6290A"/>
    <w:rsid w:val="00E71010"/>
    <w:rsid w:val="00E71C4E"/>
    <w:rsid w:val="00E730E5"/>
    <w:rsid w:val="00E778DC"/>
    <w:rsid w:val="00E82ABD"/>
    <w:rsid w:val="00E953DD"/>
    <w:rsid w:val="00EA105D"/>
    <w:rsid w:val="00EA4A93"/>
    <w:rsid w:val="00EB6C1C"/>
    <w:rsid w:val="00ED18EB"/>
    <w:rsid w:val="00EE02E7"/>
    <w:rsid w:val="00EE1E90"/>
    <w:rsid w:val="00EE3220"/>
    <w:rsid w:val="00EE469C"/>
    <w:rsid w:val="00EE5135"/>
    <w:rsid w:val="00EF1103"/>
    <w:rsid w:val="00EF6B41"/>
    <w:rsid w:val="00F02459"/>
    <w:rsid w:val="00F1196B"/>
    <w:rsid w:val="00F138BF"/>
    <w:rsid w:val="00F16244"/>
    <w:rsid w:val="00F21073"/>
    <w:rsid w:val="00F219B6"/>
    <w:rsid w:val="00F25A8C"/>
    <w:rsid w:val="00F32E51"/>
    <w:rsid w:val="00F34A41"/>
    <w:rsid w:val="00F3750D"/>
    <w:rsid w:val="00F400C4"/>
    <w:rsid w:val="00F43413"/>
    <w:rsid w:val="00F45871"/>
    <w:rsid w:val="00F47178"/>
    <w:rsid w:val="00F473DE"/>
    <w:rsid w:val="00F53102"/>
    <w:rsid w:val="00F53301"/>
    <w:rsid w:val="00F55C5B"/>
    <w:rsid w:val="00F6000E"/>
    <w:rsid w:val="00F609ED"/>
    <w:rsid w:val="00F631CB"/>
    <w:rsid w:val="00F640AB"/>
    <w:rsid w:val="00F65913"/>
    <w:rsid w:val="00F672BF"/>
    <w:rsid w:val="00F673B4"/>
    <w:rsid w:val="00F67809"/>
    <w:rsid w:val="00F72C5D"/>
    <w:rsid w:val="00F752B8"/>
    <w:rsid w:val="00F761FC"/>
    <w:rsid w:val="00F77716"/>
    <w:rsid w:val="00F83E3A"/>
    <w:rsid w:val="00F85712"/>
    <w:rsid w:val="00F9143D"/>
    <w:rsid w:val="00F919C2"/>
    <w:rsid w:val="00F93D7B"/>
    <w:rsid w:val="00F93D9C"/>
    <w:rsid w:val="00FA0DB6"/>
    <w:rsid w:val="00FA3E93"/>
    <w:rsid w:val="00FA4E35"/>
    <w:rsid w:val="00FB197A"/>
    <w:rsid w:val="00FB33A4"/>
    <w:rsid w:val="00FB7120"/>
    <w:rsid w:val="00FC49E7"/>
    <w:rsid w:val="00FC6295"/>
    <w:rsid w:val="00FD666F"/>
    <w:rsid w:val="00FD705C"/>
    <w:rsid w:val="00FD7421"/>
    <w:rsid w:val="00FE1257"/>
    <w:rsid w:val="00FE5630"/>
    <w:rsid w:val="00FF062D"/>
    <w:rsid w:val="00FF0C81"/>
    <w:rsid w:val="00FF0EB8"/>
    <w:rsid w:val="00FF29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A0BC7"/>
  <w15:docId w15:val="{CC319EB4-0236-4B45-BE6D-C72316F2C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5A2"/>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73465B"/>
    <w:pPr>
      <w:keepNext/>
      <w:jc w:val="center"/>
      <w:outlineLvl w:val="0"/>
    </w:pPr>
    <w:rPr>
      <w:rFonts w:ascii="TimesLT" w:hAnsi="TimesLT"/>
      <w:b/>
      <w:sz w:val="26"/>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24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B6F0F"/>
    <w:pPr>
      <w:tabs>
        <w:tab w:val="center" w:pos="4819"/>
        <w:tab w:val="right" w:pos="9638"/>
      </w:tabs>
    </w:pPr>
  </w:style>
  <w:style w:type="character" w:customStyle="1" w:styleId="HeaderChar">
    <w:name w:val="Header Char"/>
    <w:link w:val="Header"/>
    <w:uiPriority w:val="99"/>
    <w:rsid w:val="00AB6F0F"/>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AB6F0F"/>
    <w:pPr>
      <w:tabs>
        <w:tab w:val="center" w:pos="4819"/>
        <w:tab w:val="right" w:pos="9638"/>
      </w:tabs>
    </w:pPr>
  </w:style>
  <w:style w:type="character" w:customStyle="1" w:styleId="FooterChar">
    <w:name w:val="Footer Char"/>
    <w:link w:val="Footer"/>
    <w:uiPriority w:val="99"/>
    <w:rsid w:val="00AB6F0F"/>
    <w:rPr>
      <w:rFonts w:ascii="Times New Roman" w:eastAsia="Times New Roman" w:hAnsi="Times New Roman"/>
      <w:sz w:val="24"/>
      <w:szCs w:val="24"/>
      <w:lang w:val="en-US" w:eastAsia="en-US"/>
    </w:rPr>
  </w:style>
  <w:style w:type="paragraph" w:styleId="BalloonText">
    <w:name w:val="Balloon Text"/>
    <w:basedOn w:val="Normal"/>
    <w:link w:val="BalloonTextChar"/>
    <w:uiPriority w:val="99"/>
    <w:semiHidden/>
    <w:unhideWhenUsed/>
    <w:rsid w:val="00AB6F0F"/>
    <w:rPr>
      <w:rFonts w:ascii="Tahoma" w:hAnsi="Tahoma" w:cs="Tahoma"/>
      <w:sz w:val="16"/>
      <w:szCs w:val="16"/>
    </w:rPr>
  </w:style>
  <w:style w:type="character" w:customStyle="1" w:styleId="BalloonTextChar">
    <w:name w:val="Balloon Text Char"/>
    <w:link w:val="BalloonText"/>
    <w:uiPriority w:val="99"/>
    <w:semiHidden/>
    <w:rsid w:val="00AB6F0F"/>
    <w:rPr>
      <w:rFonts w:ascii="Tahoma" w:eastAsia="Times New Roman" w:hAnsi="Tahoma" w:cs="Tahoma"/>
      <w:sz w:val="16"/>
      <w:szCs w:val="16"/>
      <w:lang w:val="en-US" w:eastAsia="en-US"/>
    </w:rPr>
  </w:style>
  <w:style w:type="character" w:customStyle="1" w:styleId="Heading1Char">
    <w:name w:val="Heading 1 Char"/>
    <w:basedOn w:val="DefaultParagraphFont"/>
    <w:link w:val="Heading1"/>
    <w:rsid w:val="0073465B"/>
    <w:rPr>
      <w:rFonts w:ascii="TimesLT" w:eastAsia="Times New Roman" w:hAnsi="TimesLT"/>
      <w:b/>
      <w:sz w:val="26"/>
      <w:lang w:eastAsia="en-US"/>
    </w:rPr>
  </w:style>
  <w:style w:type="character" w:styleId="Hyperlink">
    <w:name w:val="Hyperlink"/>
    <w:rsid w:val="00FA4E35"/>
    <w:rPr>
      <w:color w:val="0000FF"/>
      <w:u w:val="single"/>
    </w:rPr>
  </w:style>
  <w:style w:type="character" w:styleId="CommentReference">
    <w:name w:val="annotation reference"/>
    <w:basedOn w:val="DefaultParagraphFont"/>
    <w:uiPriority w:val="99"/>
    <w:semiHidden/>
    <w:unhideWhenUsed/>
    <w:rsid w:val="00F9143D"/>
    <w:rPr>
      <w:sz w:val="16"/>
      <w:szCs w:val="16"/>
    </w:rPr>
  </w:style>
  <w:style w:type="paragraph" w:styleId="CommentText">
    <w:name w:val="annotation text"/>
    <w:basedOn w:val="Normal"/>
    <w:link w:val="CommentTextChar"/>
    <w:uiPriority w:val="99"/>
    <w:unhideWhenUsed/>
    <w:rsid w:val="00F9143D"/>
    <w:rPr>
      <w:sz w:val="20"/>
      <w:szCs w:val="20"/>
    </w:rPr>
  </w:style>
  <w:style w:type="character" w:customStyle="1" w:styleId="CommentTextChar">
    <w:name w:val="Comment Text Char"/>
    <w:basedOn w:val="DefaultParagraphFont"/>
    <w:link w:val="CommentText"/>
    <w:uiPriority w:val="99"/>
    <w:rsid w:val="00F9143D"/>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9143D"/>
    <w:rPr>
      <w:b/>
      <w:bCs/>
    </w:rPr>
  </w:style>
  <w:style w:type="character" w:customStyle="1" w:styleId="CommentSubjectChar">
    <w:name w:val="Comment Subject Char"/>
    <w:basedOn w:val="CommentTextChar"/>
    <w:link w:val="CommentSubject"/>
    <w:uiPriority w:val="99"/>
    <w:semiHidden/>
    <w:rsid w:val="00F9143D"/>
    <w:rPr>
      <w:rFonts w:ascii="Times New Roman" w:eastAsia="Times New Roman" w:hAnsi="Times New Roman"/>
      <w:b/>
      <w:bCs/>
      <w:lang w:val="en-US" w:eastAsia="en-US"/>
    </w:rPr>
  </w:style>
  <w:style w:type="paragraph" w:styleId="Title">
    <w:name w:val="Title"/>
    <w:basedOn w:val="Normal"/>
    <w:link w:val="TitleChar"/>
    <w:uiPriority w:val="99"/>
    <w:qFormat/>
    <w:rsid w:val="00492F6A"/>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492F6A"/>
    <w:rPr>
      <w:rFonts w:ascii="Bookman Old Style" w:eastAsia="Times New Roman" w:hAnsi="Bookman Old Style" w:cs="Bookman Old Style"/>
      <w:b/>
      <w:bCs/>
      <w:sz w:val="28"/>
      <w:szCs w:val="28"/>
      <w:lang w:eastAsia="en-US"/>
    </w:rPr>
  </w:style>
  <w:style w:type="character" w:customStyle="1" w:styleId="SLONormalChar">
    <w:name w:val="SLO Normal Char"/>
    <w:basedOn w:val="DefaultParagraphFont"/>
    <w:link w:val="SLONormal"/>
    <w:locked/>
    <w:rsid w:val="00492F6A"/>
    <w:rPr>
      <w:rFonts w:ascii="Times New Roman" w:eastAsia="Times New Roman" w:hAnsi="Times New Roman"/>
      <w:kern w:val="24"/>
      <w:szCs w:val="24"/>
      <w:lang w:val="en-GB"/>
    </w:rPr>
  </w:style>
  <w:style w:type="paragraph" w:customStyle="1" w:styleId="SLONormal">
    <w:name w:val="SLO Normal"/>
    <w:link w:val="SLONormalChar"/>
    <w:rsid w:val="00492F6A"/>
    <w:pPr>
      <w:spacing w:before="120" w:after="120"/>
      <w:jc w:val="both"/>
    </w:pPr>
    <w:rPr>
      <w:rFonts w:ascii="Times New Roman" w:eastAsia="Times New Roman" w:hAnsi="Times New Roman"/>
      <w:kern w:val="24"/>
      <w:szCs w:val="24"/>
      <w:lang w:val="en-GB"/>
    </w:rPr>
  </w:style>
  <w:style w:type="paragraph" w:customStyle="1" w:styleId="Tekstas">
    <w:name w:val="Tekstas"/>
    <w:uiPriority w:val="99"/>
    <w:rsid w:val="00492F6A"/>
    <w:pPr>
      <w:tabs>
        <w:tab w:val="left" w:pos="6804"/>
      </w:tabs>
      <w:ind w:firstLine="238"/>
    </w:pPr>
    <w:rPr>
      <w:rFonts w:ascii="Times New Roman" w:eastAsia="Times New Roman" w:hAnsi="Times New Roman"/>
      <w:color w:val="000000"/>
      <w:sz w:val="24"/>
      <w:lang w:val="en-GB"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arasas,Lentele"/>
    <w:basedOn w:val="Normal"/>
    <w:link w:val="ListParagraphChar"/>
    <w:uiPriority w:val="34"/>
    <w:qFormat/>
    <w:rsid w:val="005E5D45"/>
    <w:pPr>
      <w:spacing w:after="160" w:line="259" w:lineRule="auto"/>
      <w:ind w:left="720"/>
      <w:contextualSpacing/>
    </w:pPr>
    <w:rPr>
      <w:rFonts w:asciiTheme="minorHAnsi" w:eastAsiaTheme="minorHAnsi" w:hAnsiTheme="minorHAnsi" w:cstheme="minorBidi"/>
      <w:sz w:val="22"/>
      <w:szCs w:val="22"/>
      <w:lang w:val="lt-LT"/>
    </w:rPr>
  </w:style>
  <w:style w:type="character" w:styleId="Strong">
    <w:name w:val="Strong"/>
    <w:basedOn w:val="DefaultParagraphFont"/>
    <w:uiPriority w:val="22"/>
    <w:qFormat/>
    <w:rsid w:val="00F72C5D"/>
    <w:rPr>
      <w:b/>
      <w:bCs/>
    </w:rPr>
  </w:style>
  <w:style w:type="paragraph" w:styleId="NormalWeb">
    <w:name w:val="Normal (Web)"/>
    <w:basedOn w:val="Normal"/>
    <w:uiPriority w:val="99"/>
    <w:unhideWhenUsed/>
    <w:rsid w:val="00F72C5D"/>
    <w:pPr>
      <w:spacing w:after="150"/>
    </w:pPr>
    <w:rPr>
      <w:lang w:val="lt-LT" w:eastAsia="lt-LT"/>
    </w:rPr>
  </w:style>
  <w:style w:type="paragraph" w:customStyle="1" w:styleId="Default">
    <w:name w:val="Default"/>
    <w:rsid w:val="00F47178"/>
    <w:pPr>
      <w:autoSpaceDE w:val="0"/>
      <w:autoSpaceDN w:val="0"/>
      <w:adjustRightInd w:val="0"/>
    </w:pPr>
    <w:rPr>
      <w:rFonts w:ascii="Arial" w:hAnsi="Arial" w:cs="Arial"/>
      <w:color w:val="000000"/>
      <w:sz w:val="24"/>
      <w:szCs w:val="24"/>
    </w:rPr>
  </w:style>
  <w:style w:type="character" w:styleId="Emphasis">
    <w:name w:val="Emphasis"/>
    <w:basedOn w:val="DefaultParagraphFont"/>
    <w:uiPriority w:val="20"/>
    <w:qFormat/>
    <w:rsid w:val="0029590C"/>
    <w:rPr>
      <w:i/>
      <w:i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B1150"/>
    <w:rPr>
      <w:rFonts w:asciiTheme="minorHAnsi" w:eastAsiaTheme="minorHAnsi" w:hAnsiTheme="minorHAnsi" w:cstheme="minorBidi"/>
      <w:sz w:val="22"/>
      <w:szCs w:val="22"/>
      <w:lang w:eastAsia="en-US"/>
    </w:rPr>
  </w:style>
  <w:style w:type="character" w:customStyle="1" w:styleId="Laukeliai">
    <w:name w:val="Laukeliai"/>
    <w:basedOn w:val="DefaultParagraphFont"/>
    <w:uiPriority w:val="1"/>
    <w:rsid w:val="00B84ACD"/>
    <w:rPr>
      <w:rFonts w:ascii="Arial" w:hAnsi="Arial"/>
      <w:sz w:val="20"/>
    </w:rPr>
  </w:style>
  <w:style w:type="character" w:styleId="PlaceholderText">
    <w:name w:val="Placeholder Text"/>
    <w:basedOn w:val="DefaultParagraphFont"/>
    <w:uiPriority w:val="99"/>
    <w:semiHidden/>
    <w:rsid w:val="00C82267"/>
    <w:rPr>
      <w:color w:val="808080"/>
    </w:rPr>
  </w:style>
  <w:style w:type="table" w:styleId="GridTable2">
    <w:name w:val="Grid Table 2"/>
    <w:basedOn w:val="TableNormal"/>
    <w:uiPriority w:val="47"/>
    <w:rsid w:val="00B97A8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36"/>
    <w:qFormat/>
    <w:rsid w:val="0007661F"/>
    <w:rPr>
      <w:rFonts w:asciiTheme="minorHAnsi" w:eastAsiaTheme="minorHAnsi" w:hAnsiTheme="minorHAnsi" w:cstheme="minorBidi"/>
      <w:color w:val="404040" w:themeColor="text1" w:themeTint="BF"/>
      <w:sz w:val="18"/>
      <w:lang w:val="en-US" w:eastAsia="ja-JP"/>
    </w:rPr>
  </w:style>
  <w:style w:type="paragraph" w:customStyle="1" w:styleId="ReqList">
    <w:name w:val="ReqList"/>
    <w:basedOn w:val="NormalWeb"/>
    <w:qFormat/>
    <w:rsid w:val="00144BDF"/>
    <w:pPr>
      <w:spacing w:after="120"/>
      <w:ind w:left="1985" w:hanging="1418"/>
      <w:jc w:val="both"/>
    </w:pPr>
    <w:rPr>
      <w:rFonts w:ascii="Arial" w:hAnsi="Arial" w:cs="Arial"/>
      <w:sz w:val="20"/>
      <w:szCs w:val="20"/>
    </w:rPr>
  </w:style>
  <w:style w:type="paragraph" w:styleId="HTMLPreformatted">
    <w:name w:val="HTML Preformatted"/>
    <w:basedOn w:val="Normal"/>
    <w:link w:val="HTMLPreformattedChar"/>
    <w:uiPriority w:val="99"/>
    <w:semiHidden/>
    <w:unhideWhenUsed/>
    <w:rsid w:val="00CE7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basedOn w:val="DefaultParagraphFont"/>
    <w:link w:val="HTMLPreformatted"/>
    <w:uiPriority w:val="99"/>
    <w:semiHidden/>
    <w:rsid w:val="00CE7C8A"/>
    <w:rPr>
      <w:rFonts w:ascii="Courier New" w:eastAsia="Times New Roman" w:hAnsi="Courier New" w:cs="Courier New"/>
    </w:rPr>
  </w:style>
  <w:style w:type="character" w:customStyle="1" w:styleId="y2iqfc">
    <w:name w:val="y2iqfc"/>
    <w:basedOn w:val="DefaultParagraphFont"/>
    <w:rsid w:val="00CE7C8A"/>
  </w:style>
  <w:style w:type="character" w:styleId="UnresolvedMention">
    <w:name w:val="Unresolved Mention"/>
    <w:basedOn w:val="DefaultParagraphFont"/>
    <w:uiPriority w:val="99"/>
    <w:semiHidden/>
    <w:unhideWhenUsed/>
    <w:rsid w:val="00862A01"/>
    <w:rPr>
      <w:color w:val="605E5C"/>
      <w:shd w:val="clear" w:color="auto" w:fill="E1DFDD"/>
    </w:rPr>
  </w:style>
  <w:style w:type="paragraph" w:styleId="Revision">
    <w:name w:val="Revision"/>
    <w:hidden/>
    <w:uiPriority w:val="99"/>
    <w:semiHidden/>
    <w:rsid w:val="00EB6C1C"/>
    <w:rPr>
      <w:rFonts w:ascii="Times New Roman" w:eastAsia="Times New Roman" w:hAnsi="Times New Roman"/>
      <w:sz w:val="24"/>
      <w:szCs w:val="24"/>
      <w:lang w:val="en-US" w:eastAsia="en-US"/>
    </w:rPr>
  </w:style>
  <w:style w:type="character" w:customStyle="1" w:styleId="Bodytext2">
    <w:name w:val="Body text (2)_"/>
    <w:link w:val="Bodytext20"/>
    <w:uiPriority w:val="1"/>
    <w:rsid w:val="0095701D"/>
    <w:rPr>
      <w:rFonts w:ascii="Times New Roman" w:eastAsiaTheme="minorEastAsia" w:hAnsi="Times New Roman"/>
      <w:i/>
      <w:iCs/>
      <w:sz w:val="23"/>
      <w:szCs w:val="23"/>
    </w:rPr>
  </w:style>
  <w:style w:type="paragraph" w:customStyle="1" w:styleId="Bodytext20">
    <w:name w:val="Body text (2)"/>
    <w:basedOn w:val="Normal"/>
    <w:link w:val="Bodytext2"/>
    <w:uiPriority w:val="1"/>
    <w:rsid w:val="0095701D"/>
    <w:pPr>
      <w:spacing w:line="269" w:lineRule="exact"/>
      <w:ind w:hanging="400"/>
    </w:pPr>
    <w:rPr>
      <w:rFonts w:eastAsiaTheme="minorEastAsia"/>
      <w:i/>
      <w:iCs/>
      <w:sz w:val="23"/>
      <w:szCs w:val="23"/>
      <w:lang w:val="lt-LT" w:eastAsia="lt-LT"/>
    </w:rPr>
  </w:style>
  <w:style w:type="paragraph" w:styleId="FootnoteText">
    <w:name w:val="footnote text"/>
    <w:basedOn w:val="Normal"/>
    <w:link w:val="FootnoteTextChar"/>
    <w:unhideWhenUsed/>
    <w:rsid w:val="00227DCE"/>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rsid w:val="00227DCE"/>
    <w:rPr>
      <w:rFonts w:asciiTheme="minorHAnsi" w:eastAsiaTheme="minorHAnsi" w:hAnsiTheme="minorHAnsi" w:cstheme="minorBidi"/>
      <w:lang w:eastAsia="en-US"/>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nhideWhenUsed/>
    <w:rsid w:val="00227D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6066">
      <w:bodyDiv w:val="1"/>
      <w:marLeft w:val="0"/>
      <w:marRight w:val="0"/>
      <w:marTop w:val="0"/>
      <w:marBottom w:val="0"/>
      <w:divBdr>
        <w:top w:val="none" w:sz="0" w:space="0" w:color="auto"/>
        <w:left w:val="none" w:sz="0" w:space="0" w:color="auto"/>
        <w:bottom w:val="none" w:sz="0" w:space="0" w:color="auto"/>
        <w:right w:val="none" w:sz="0" w:space="0" w:color="auto"/>
      </w:divBdr>
    </w:div>
    <w:div w:id="78915412">
      <w:bodyDiv w:val="1"/>
      <w:marLeft w:val="0"/>
      <w:marRight w:val="0"/>
      <w:marTop w:val="0"/>
      <w:marBottom w:val="0"/>
      <w:divBdr>
        <w:top w:val="none" w:sz="0" w:space="0" w:color="auto"/>
        <w:left w:val="none" w:sz="0" w:space="0" w:color="auto"/>
        <w:bottom w:val="none" w:sz="0" w:space="0" w:color="auto"/>
        <w:right w:val="none" w:sz="0" w:space="0" w:color="auto"/>
      </w:divBdr>
    </w:div>
    <w:div w:id="99840254">
      <w:bodyDiv w:val="1"/>
      <w:marLeft w:val="0"/>
      <w:marRight w:val="0"/>
      <w:marTop w:val="0"/>
      <w:marBottom w:val="0"/>
      <w:divBdr>
        <w:top w:val="none" w:sz="0" w:space="0" w:color="auto"/>
        <w:left w:val="none" w:sz="0" w:space="0" w:color="auto"/>
        <w:bottom w:val="none" w:sz="0" w:space="0" w:color="auto"/>
        <w:right w:val="none" w:sz="0" w:space="0" w:color="auto"/>
      </w:divBdr>
    </w:div>
    <w:div w:id="122963877">
      <w:bodyDiv w:val="1"/>
      <w:marLeft w:val="0"/>
      <w:marRight w:val="0"/>
      <w:marTop w:val="0"/>
      <w:marBottom w:val="0"/>
      <w:divBdr>
        <w:top w:val="none" w:sz="0" w:space="0" w:color="auto"/>
        <w:left w:val="none" w:sz="0" w:space="0" w:color="auto"/>
        <w:bottom w:val="none" w:sz="0" w:space="0" w:color="auto"/>
        <w:right w:val="none" w:sz="0" w:space="0" w:color="auto"/>
      </w:divBdr>
    </w:div>
    <w:div w:id="239682396">
      <w:bodyDiv w:val="1"/>
      <w:marLeft w:val="0"/>
      <w:marRight w:val="0"/>
      <w:marTop w:val="0"/>
      <w:marBottom w:val="0"/>
      <w:divBdr>
        <w:top w:val="none" w:sz="0" w:space="0" w:color="auto"/>
        <w:left w:val="none" w:sz="0" w:space="0" w:color="auto"/>
        <w:bottom w:val="none" w:sz="0" w:space="0" w:color="auto"/>
        <w:right w:val="none" w:sz="0" w:space="0" w:color="auto"/>
      </w:divBdr>
    </w:div>
    <w:div w:id="241723836">
      <w:bodyDiv w:val="1"/>
      <w:marLeft w:val="0"/>
      <w:marRight w:val="0"/>
      <w:marTop w:val="0"/>
      <w:marBottom w:val="0"/>
      <w:divBdr>
        <w:top w:val="none" w:sz="0" w:space="0" w:color="auto"/>
        <w:left w:val="none" w:sz="0" w:space="0" w:color="auto"/>
        <w:bottom w:val="none" w:sz="0" w:space="0" w:color="auto"/>
        <w:right w:val="none" w:sz="0" w:space="0" w:color="auto"/>
      </w:divBdr>
    </w:div>
    <w:div w:id="472913374">
      <w:bodyDiv w:val="1"/>
      <w:marLeft w:val="0"/>
      <w:marRight w:val="0"/>
      <w:marTop w:val="0"/>
      <w:marBottom w:val="0"/>
      <w:divBdr>
        <w:top w:val="none" w:sz="0" w:space="0" w:color="auto"/>
        <w:left w:val="none" w:sz="0" w:space="0" w:color="auto"/>
        <w:bottom w:val="none" w:sz="0" w:space="0" w:color="auto"/>
        <w:right w:val="none" w:sz="0" w:space="0" w:color="auto"/>
      </w:divBdr>
    </w:div>
    <w:div w:id="480736294">
      <w:bodyDiv w:val="1"/>
      <w:marLeft w:val="0"/>
      <w:marRight w:val="0"/>
      <w:marTop w:val="0"/>
      <w:marBottom w:val="0"/>
      <w:divBdr>
        <w:top w:val="none" w:sz="0" w:space="0" w:color="auto"/>
        <w:left w:val="none" w:sz="0" w:space="0" w:color="auto"/>
        <w:bottom w:val="none" w:sz="0" w:space="0" w:color="auto"/>
        <w:right w:val="none" w:sz="0" w:space="0" w:color="auto"/>
      </w:divBdr>
    </w:div>
    <w:div w:id="486171137">
      <w:bodyDiv w:val="1"/>
      <w:marLeft w:val="0"/>
      <w:marRight w:val="0"/>
      <w:marTop w:val="0"/>
      <w:marBottom w:val="0"/>
      <w:divBdr>
        <w:top w:val="none" w:sz="0" w:space="0" w:color="auto"/>
        <w:left w:val="none" w:sz="0" w:space="0" w:color="auto"/>
        <w:bottom w:val="none" w:sz="0" w:space="0" w:color="auto"/>
        <w:right w:val="none" w:sz="0" w:space="0" w:color="auto"/>
      </w:divBdr>
    </w:div>
    <w:div w:id="549263346">
      <w:bodyDiv w:val="1"/>
      <w:marLeft w:val="0"/>
      <w:marRight w:val="0"/>
      <w:marTop w:val="0"/>
      <w:marBottom w:val="0"/>
      <w:divBdr>
        <w:top w:val="none" w:sz="0" w:space="0" w:color="auto"/>
        <w:left w:val="none" w:sz="0" w:space="0" w:color="auto"/>
        <w:bottom w:val="none" w:sz="0" w:space="0" w:color="auto"/>
        <w:right w:val="none" w:sz="0" w:space="0" w:color="auto"/>
      </w:divBdr>
    </w:div>
    <w:div w:id="552622757">
      <w:bodyDiv w:val="1"/>
      <w:marLeft w:val="0"/>
      <w:marRight w:val="0"/>
      <w:marTop w:val="0"/>
      <w:marBottom w:val="0"/>
      <w:divBdr>
        <w:top w:val="none" w:sz="0" w:space="0" w:color="auto"/>
        <w:left w:val="none" w:sz="0" w:space="0" w:color="auto"/>
        <w:bottom w:val="none" w:sz="0" w:space="0" w:color="auto"/>
        <w:right w:val="none" w:sz="0" w:space="0" w:color="auto"/>
      </w:divBdr>
    </w:div>
    <w:div w:id="557782183">
      <w:bodyDiv w:val="1"/>
      <w:marLeft w:val="0"/>
      <w:marRight w:val="0"/>
      <w:marTop w:val="0"/>
      <w:marBottom w:val="0"/>
      <w:divBdr>
        <w:top w:val="none" w:sz="0" w:space="0" w:color="auto"/>
        <w:left w:val="none" w:sz="0" w:space="0" w:color="auto"/>
        <w:bottom w:val="none" w:sz="0" w:space="0" w:color="auto"/>
        <w:right w:val="none" w:sz="0" w:space="0" w:color="auto"/>
      </w:divBdr>
    </w:div>
    <w:div w:id="565920518">
      <w:bodyDiv w:val="1"/>
      <w:marLeft w:val="0"/>
      <w:marRight w:val="0"/>
      <w:marTop w:val="0"/>
      <w:marBottom w:val="0"/>
      <w:divBdr>
        <w:top w:val="none" w:sz="0" w:space="0" w:color="auto"/>
        <w:left w:val="none" w:sz="0" w:space="0" w:color="auto"/>
        <w:bottom w:val="none" w:sz="0" w:space="0" w:color="auto"/>
        <w:right w:val="none" w:sz="0" w:space="0" w:color="auto"/>
      </w:divBdr>
    </w:div>
    <w:div w:id="590044671">
      <w:bodyDiv w:val="1"/>
      <w:marLeft w:val="0"/>
      <w:marRight w:val="0"/>
      <w:marTop w:val="0"/>
      <w:marBottom w:val="0"/>
      <w:divBdr>
        <w:top w:val="none" w:sz="0" w:space="0" w:color="auto"/>
        <w:left w:val="none" w:sz="0" w:space="0" w:color="auto"/>
        <w:bottom w:val="none" w:sz="0" w:space="0" w:color="auto"/>
        <w:right w:val="none" w:sz="0" w:space="0" w:color="auto"/>
      </w:divBdr>
    </w:div>
    <w:div w:id="594247651">
      <w:bodyDiv w:val="1"/>
      <w:marLeft w:val="0"/>
      <w:marRight w:val="0"/>
      <w:marTop w:val="0"/>
      <w:marBottom w:val="0"/>
      <w:divBdr>
        <w:top w:val="none" w:sz="0" w:space="0" w:color="auto"/>
        <w:left w:val="none" w:sz="0" w:space="0" w:color="auto"/>
        <w:bottom w:val="none" w:sz="0" w:space="0" w:color="auto"/>
        <w:right w:val="none" w:sz="0" w:space="0" w:color="auto"/>
      </w:divBdr>
    </w:div>
    <w:div w:id="604656858">
      <w:bodyDiv w:val="1"/>
      <w:marLeft w:val="0"/>
      <w:marRight w:val="0"/>
      <w:marTop w:val="0"/>
      <w:marBottom w:val="0"/>
      <w:divBdr>
        <w:top w:val="none" w:sz="0" w:space="0" w:color="auto"/>
        <w:left w:val="none" w:sz="0" w:space="0" w:color="auto"/>
        <w:bottom w:val="none" w:sz="0" w:space="0" w:color="auto"/>
        <w:right w:val="none" w:sz="0" w:space="0" w:color="auto"/>
      </w:divBdr>
    </w:div>
    <w:div w:id="741100958">
      <w:bodyDiv w:val="1"/>
      <w:marLeft w:val="0"/>
      <w:marRight w:val="0"/>
      <w:marTop w:val="0"/>
      <w:marBottom w:val="0"/>
      <w:divBdr>
        <w:top w:val="none" w:sz="0" w:space="0" w:color="auto"/>
        <w:left w:val="none" w:sz="0" w:space="0" w:color="auto"/>
        <w:bottom w:val="none" w:sz="0" w:space="0" w:color="auto"/>
        <w:right w:val="none" w:sz="0" w:space="0" w:color="auto"/>
      </w:divBdr>
    </w:div>
    <w:div w:id="765350039">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794756528">
      <w:bodyDiv w:val="1"/>
      <w:marLeft w:val="0"/>
      <w:marRight w:val="0"/>
      <w:marTop w:val="0"/>
      <w:marBottom w:val="0"/>
      <w:divBdr>
        <w:top w:val="none" w:sz="0" w:space="0" w:color="auto"/>
        <w:left w:val="none" w:sz="0" w:space="0" w:color="auto"/>
        <w:bottom w:val="none" w:sz="0" w:space="0" w:color="auto"/>
        <w:right w:val="none" w:sz="0" w:space="0" w:color="auto"/>
      </w:divBdr>
    </w:div>
    <w:div w:id="811557566">
      <w:bodyDiv w:val="1"/>
      <w:marLeft w:val="0"/>
      <w:marRight w:val="0"/>
      <w:marTop w:val="0"/>
      <w:marBottom w:val="0"/>
      <w:divBdr>
        <w:top w:val="none" w:sz="0" w:space="0" w:color="auto"/>
        <w:left w:val="none" w:sz="0" w:space="0" w:color="auto"/>
        <w:bottom w:val="none" w:sz="0" w:space="0" w:color="auto"/>
        <w:right w:val="none" w:sz="0" w:space="0" w:color="auto"/>
      </w:divBdr>
    </w:div>
    <w:div w:id="828014029">
      <w:bodyDiv w:val="1"/>
      <w:marLeft w:val="0"/>
      <w:marRight w:val="0"/>
      <w:marTop w:val="0"/>
      <w:marBottom w:val="0"/>
      <w:divBdr>
        <w:top w:val="none" w:sz="0" w:space="0" w:color="auto"/>
        <w:left w:val="none" w:sz="0" w:space="0" w:color="auto"/>
        <w:bottom w:val="none" w:sz="0" w:space="0" w:color="auto"/>
        <w:right w:val="none" w:sz="0" w:space="0" w:color="auto"/>
      </w:divBdr>
    </w:div>
    <w:div w:id="848300639">
      <w:bodyDiv w:val="1"/>
      <w:marLeft w:val="0"/>
      <w:marRight w:val="0"/>
      <w:marTop w:val="0"/>
      <w:marBottom w:val="0"/>
      <w:divBdr>
        <w:top w:val="none" w:sz="0" w:space="0" w:color="auto"/>
        <w:left w:val="none" w:sz="0" w:space="0" w:color="auto"/>
        <w:bottom w:val="none" w:sz="0" w:space="0" w:color="auto"/>
        <w:right w:val="none" w:sz="0" w:space="0" w:color="auto"/>
      </w:divBdr>
    </w:div>
    <w:div w:id="868564699">
      <w:bodyDiv w:val="1"/>
      <w:marLeft w:val="0"/>
      <w:marRight w:val="0"/>
      <w:marTop w:val="0"/>
      <w:marBottom w:val="0"/>
      <w:divBdr>
        <w:top w:val="none" w:sz="0" w:space="0" w:color="auto"/>
        <w:left w:val="none" w:sz="0" w:space="0" w:color="auto"/>
        <w:bottom w:val="none" w:sz="0" w:space="0" w:color="auto"/>
        <w:right w:val="none" w:sz="0" w:space="0" w:color="auto"/>
      </w:divBdr>
    </w:div>
    <w:div w:id="925655198">
      <w:bodyDiv w:val="1"/>
      <w:marLeft w:val="0"/>
      <w:marRight w:val="0"/>
      <w:marTop w:val="0"/>
      <w:marBottom w:val="0"/>
      <w:divBdr>
        <w:top w:val="none" w:sz="0" w:space="0" w:color="auto"/>
        <w:left w:val="none" w:sz="0" w:space="0" w:color="auto"/>
        <w:bottom w:val="none" w:sz="0" w:space="0" w:color="auto"/>
        <w:right w:val="none" w:sz="0" w:space="0" w:color="auto"/>
      </w:divBdr>
    </w:div>
    <w:div w:id="991059237">
      <w:bodyDiv w:val="1"/>
      <w:marLeft w:val="0"/>
      <w:marRight w:val="0"/>
      <w:marTop w:val="0"/>
      <w:marBottom w:val="0"/>
      <w:divBdr>
        <w:top w:val="none" w:sz="0" w:space="0" w:color="auto"/>
        <w:left w:val="none" w:sz="0" w:space="0" w:color="auto"/>
        <w:bottom w:val="none" w:sz="0" w:space="0" w:color="auto"/>
        <w:right w:val="none" w:sz="0" w:space="0" w:color="auto"/>
      </w:divBdr>
    </w:div>
    <w:div w:id="1041326122">
      <w:bodyDiv w:val="1"/>
      <w:marLeft w:val="0"/>
      <w:marRight w:val="0"/>
      <w:marTop w:val="0"/>
      <w:marBottom w:val="0"/>
      <w:divBdr>
        <w:top w:val="none" w:sz="0" w:space="0" w:color="auto"/>
        <w:left w:val="none" w:sz="0" w:space="0" w:color="auto"/>
        <w:bottom w:val="none" w:sz="0" w:space="0" w:color="auto"/>
        <w:right w:val="none" w:sz="0" w:space="0" w:color="auto"/>
      </w:divBdr>
    </w:div>
    <w:div w:id="1042945807">
      <w:bodyDiv w:val="1"/>
      <w:marLeft w:val="0"/>
      <w:marRight w:val="0"/>
      <w:marTop w:val="0"/>
      <w:marBottom w:val="0"/>
      <w:divBdr>
        <w:top w:val="none" w:sz="0" w:space="0" w:color="auto"/>
        <w:left w:val="none" w:sz="0" w:space="0" w:color="auto"/>
        <w:bottom w:val="none" w:sz="0" w:space="0" w:color="auto"/>
        <w:right w:val="none" w:sz="0" w:space="0" w:color="auto"/>
      </w:divBdr>
    </w:div>
    <w:div w:id="1044335080">
      <w:bodyDiv w:val="1"/>
      <w:marLeft w:val="0"/>
      <w:marRight w:val="0"/>
      <w:marTop w:val="0"/>
      <w:marBottom w:val="0"/>
      <w:divBdr>
        <w:top w:val="none" w:sz="0" w:space="0" w:color="auto"/>
        <w:left w:val="none" w:sz="0" w:space="0" w:color="auto"/>
        <w:bottom w:val="none" w:sz="0" w:space="0" w:color="auto"/>
        <w:right w:val="none" w:sz="0" w:space="0" w:color="auto"/>
      </w:divBdr>
    </w:div>
    <w:div w:id="1060858652">
      <w:bodyDiv w:val="1"/>
      <w:marLeft w:val="0"/>
      <w:marRight w:val="0"/>
      <w:marTop w:val="0"/>
      <w:marBottom w:val="0"/>
      <w:divBdr>
        <w:top w:val="none" w:sz="0" w:space="0" w:color="auto"/>
        <w:left w:val="none" w:sz="0" w:space="0" w:color="auto"/>
        <w:bottom w:val="none" w:sz="0" w:space="0" w:color="auto"/>
        <w:right w:val="none" w:sz="0" w:space="0" w:color="auto"/>
      </w:divBdr>
    </w:div>
    <w:div w:id="1068578990">
      <w:bodyDiv w:val="1"/>
      <w:marLeft w:val="0"/>
      <w:marRight w:val="0"/>
      <w:marTop w:val="0"/>
      <w:marBottom w:val="0"/>
      <w:divBdr>
        <w:top w:val="none" w:sz="0" w:space="0" w:color="auto"/>
        <w:left w:val="none" w:sz="0" w:space="0" w:color="auto"/>
        <w:bottom w:val="none" w:sz="0" w:space="0" w:color="auto"/>
        <w:right w:val="none" w:sz="0" w:space="0" w:color="auto"/>
      </w:divBdr>
    </w:div>
    <w:div w:id="1124929677">
      <w:bodyDiv w:val="1"/>
      <w:marLeft w:val="0"/>
      <w:marRight w:val="0"/>
      <w:marTop w:val="0"/>
      <w:marBottom w:val="0"/>
      <w:divBdr>
        <w:top w:val="none" w:sz="0" w:space="0" w:color="auto"/>
        <w:left w:val="none" w:sz="0" w:space="0" w:color="auto"/>
        <w:bottom w:val="none" w:sz="0" w:space="0" w:color="auto"/>
        <w:right w:val="none" w:sz="0" w:space="0" w:color="auto"/>
      </w:divBdr>
    </w:div>
    <w:div w:id="1133862002">
      <w:bodyDiv w:val="1"/>
      <w:marLeft w:val="0"/>
      <w:marRight w:val="0"/>
      <w:marTop w:val="0"/>
      <w:marBottom w:val="0"/>
      <w:divBdr>
        <w:top w:val="none" w:sz="0" w:space="0" w:color="auto"/>
        <w:left w:val="none" w:sz="0" w:space="0" w:color="auto"/>
        <w:bottom w:val="none" w:sz="0" w:space="0" w:color="auto"/>
        <w:right w:val="none" w:sz="0" w:space="0" w:color="auto"/>
      </w:divBdr>
    </w:div>
    <w:div w:id="1135483858">
      <w:bodyDiv w:val="1"/>
      <w:marLeft w:val="0"/>
      <w:marRight w:val="0"/>
      <w:marTop w:val="0"/>
      <w:marBottom w:val="0"/>
      <w:divBdr>
        <w:top w:val="none" w:sz="0" w:space="0" w:color="auto"/>
        <w:left w:val="none" w:sz="0" w:space="0" w:color="auto"/>
        <w:bottom w:val="none" w:sz="0" w:space="0" w:color="auto"/>
        <w:right w:val="none" w:sz="0" w:space="0" w:color="auto"/>
      </w:divBdr>
    </w:div>
    <w:div w:id="1205097937">
      <w:bodyDiv w:val="1"/>
      <w:marLeft w:val="0"/>
      <w:marRight w:val="0"/>
      <w:marTop w:val="0"/>
      <w:marBottom w:val="0"/>
      <w:divBdr>
        <w:top w:val="none" w:sz="0" w:space="0" w:color="auto"/>
        <w:left w:val="none" w:sz="0" w:space="0" w:color="auto"/>
        <w:bottom w:val="none" w:sz="0" w:space="0" w:color="auto"/>
        <w:right w:val="none" w:sz="0" w:space="0" w:color="auto"/>
      </w:divBdr>
    </w:div>
    <w:div w:id="1278222782">
      <w:bodyDiv w:val="1"/>
      <w:marLeft w:val="0"/>
      <w:marRight w:val="0"/>
      <w:marTop w:val="0"/>
      <w:marBottom w:val="0"/>
      <w:divBdr>
        <w:top w:val="none" w:sz="0" w:space="0" w:color="auto"/>
        <w:left w:val="none" w:sz="0" w:space="0" w:color="auto"/>
        <w:bottom w:val="none" w:sz="0" w:space="0" w:color="auto"/>
        <w:right w:val="none" w:sz="0" w:space="0" w:color="auto"/>
      </w:divBdr>
    </w:div>
    <w:div w:id="1280070131">
      <w:bodyDiv w:val="1"/>
      <w:marLeft w:val="0"/>
      <w:marRight w:val="0"/>
      <w:marTop w:val="0"/>
      <w:marBottom w:val="0"/>
      <w:divBdr>
        <w:top w:val="none" w:sz="0" w:space="0" w:color="auto"/>
        <w:left w:val="none" w:sz="0" w:space="0" w:color="auto"/>
        <w:bottom w:val="none" w:sz="0" w:space="0" w:color="auto"/>
        <w:right w:val="none" w:sz="0" w:space="0" w:color="auto"/>
      </w:divBdr>
    </w:div>
    <w:div w:id="1291013388">
      <w:bodyDiv w:val="1"/>
      <w:marLeft w:val="0"/>
      <w:marRight w:val="0"/>
      <w:marTop w:val="0"/>
      <w:marBottom w:val="0"/>
      <w:divBdr>
        <w:top w:val="none" w:sz="0" w:space="0" w:color="auto"/>
        <w:left w:val="none" w:sz="0" w:space="0" w:color="auto"/>
        <w:bottom w:val="none" w:sz="0" w:space="0" w:color="auto"/>
        <w:right w:val="none" w:sz="0" w:space="0" w:color="auto"/>
      </w:divBdr>
    </w:div>
    <w:div w:id="1341926804">
      <w:bodyDiv w:val="1"/>
      <w:marLeft w:val="0"/>
      <w:marRight w:val="0"/>
      <w:marTop w:val="0"/>
      <w:marBottom w:val="0"/>
      <w:divBdr>
        <w:top w:val="none" w:sz="0" w:space="0" w:color="auto"/>
        <w:left w:val="none" w:sz="0" w:space="0" w:color="auto"/>
        <w:bottom w:val="none" w:sz="0" w:space="0" w:color="auto"/>
        <w:right w:val="none" w:sz="0" w:space="0" w:color="auto"/>
      </w:divBdr>
      <w:divsChild>
        <w:div w:id="792404209">
          <w:marLeft w:val="0"/>
          <w:marRight w:val="0"/>
          <w:marTop w:val="0"/>
          <w:marBottom w:val="45"/>
          <w:divBdr>
            <w:top w:val="none" w:sz="0" w:space="0" w:color="auto"/>
            <w:left w:val="none" w:sz="0" w:space="0" w:color="auto"/>
            <w:bottom w:val="none" w:sz="0" w:space="0" w:color="auto"/>
            <w:right w:val="none" w:sz="0" w:space="0" w:color="auto"/>
          </w:divBdr>
        </w:div>
      </w:divsChild>
    </w:div>
    <w:div w:id="1343513532">
      <w:bodyDiv w:val="1"/>
      <w:marLeft w:val="0"/>
      <w:marRight w:val="0"/>
      <w:marTop w:val="0"/>
      <w:marBottom w:val="0"/>
      <w:divBdr>
        <w:top w:val="none" w:sz="0" w:space="0" w:color="auto"/>
        <w:left w:val="none" w:sz="0" w:space="0" w:color="auto"/>
        <w:bottom w:val="none" w:sz="0" w:space="0" w:color="auto"/>
        <w:right w:val="none" w:sz="0" w:space="0" w:color="auto"/>
      </w:divBdr>
    </w:div>
    <w:div w:id="1453863908">
      <w:bodyDiv w:val="1"/>
      <w:marLeft w:val="0"/>
      <w:marRight w:val="0"/>
      <w:marTop w:val="0"/>
      <w:marBottom w:val="0"/>
      <w:divBdr>
        <w:top w:val="none" w:sz="0" w:space="0" w:color="auto"/>
        <w:left w:val="none" w:sz="0" w:space="0" w:color="auto"/>
        <w:bottom w:val="none" w:sz="0" w:space="0" w:color="auto"/>
        <w:right w:val="none" w:sz="0" w:space="0" w:color="auto"/>
      </w:divBdr>
    </w:div>
    <w:div w:id="1462570966">
      <w:bodyDiv w:val="1"/>
      <w:marLeft w:val="0"/>
      <w:marRight w:val="0"/>
      <w:marTop w:val="0"/>
      <w:marBottom w:val="0"/>
      <w:divBdr>
        <w:top w:val="none" w:sz="0" w:space="0" w:color="auto"/>
        <w:left w:val="none" w:sz="0" w:space="0" w:color="auto"/>
        <w:bottom w:val="none" w:sz="0" w:space="0" w:color="auto"/>
        <w:right w:val="none" w:sz="0" w:space="0" w:color="auto"/>
      </w:divBdr>
    </w:div>
    <w:div w:id="1470829945">
      <w:bodyDiv w:val="1"/>
      <w:marLeft w:val="0"/>
      <w:marRight w:val="0"/>
      <w:marTop w:val="0"/>
      <w:marBottom w:val="0"/>
      <w:divBdr>
        <w:top w:val="none" w:sz="0" w:space="0" w:color="auto"/>
        <w:left w:val="none" w:sz="0" w:space="0" w:color="auto"/>
        <w:bottom w:val="none" w:sz="0" w:space="0" w:color="auto"/>
        <w:right w:val="none" w:sz="0" w:space="0" w:color="auto"/>
      </w:divBdr>
    </w:div>
    <w:div w:id="1471022664">
      <w:bodyDiv w:val="1"/>
      <w:marLeft w:val="0"/>
      <w:marRight w:val="0"/>
      <w:marTop w:val="0"/>
      <w:marBottom w:val="0"/>
      <w:divBdr>
        <w:top w:val="none" w:sz="0" w:space="0" w:color="auto"/>
        <w:left w:val="none" w:sz="0" w:space="0" w:color="auto"/>
        <w:bottom w:val="none" w:sz="0" w:space="0" w:color="auto"/>
        <w:right w:val="none" w:sz="0" w:space="0" w:color="auto"/>
      </w:divBdr>
    </w:div>
    <w:div w:id="1512645659">
      <w:bodyDiv w:val="1"/>
      <w:marLeft w:val="0"/>
      <w:marRight w:val="0"/>
      <w:marTop w:val="0"/>
      <w:marBottom w:val="0"/>
      <w:divBdr>
        <w:top w:val="none" w:sz="0" w:space="0" w:color="auto"/>
        <w:left w:val="none" w:sz="0" w:space="0" w:color="auto"/>
        <w:bottom w:val="none" w:sz="0" w:space="0" w:color="auto"/>
        <w:right w:val="none" w:sz="0" w:space="0" w:color="auto"/>
      </w:divBdr>
    </w:div>
    <w:div w:id="1546718878">
      <w:bodyDiv w:val="1"/>
      <w:marLeft w:val="0"/>
      <w:marRight w:val="0"/>
      <w:marTop w:val="0"/>
      <w:marBottom w:val="0"/>
      <w:divBdr>
        <w:top w:val="none" w:sz="0" w:space="0" w:color="auto"/>
        <w:left w:val="none" w:sz="0" w:space="0" w:color="auto"/>
        <w:bottom w:val="none" w:sz="0" w:space="0" w:color="auto"/>
        <w:right w:val="none" w:sz="0" w:space="0" w:color="auto"/>
      </w:divBdr>
    </w:div>
    <w:div w:id="1601136173">
      <w:bodyDiv w:val="1"/>
      <w:marLeft w:val="0"/>
      <w:marRight w:val="0"/>
      <w:marTop w:val="0"/>
      <w:marBottom w:val="0"/>
      <w:divBdr>
        <w:top w:val="none" w:sz="0" w:space="0" w:color="auto"/>
        <w:left w:val="none" w:sz="0" w:space="0" w:color="auto"/>
        <w:bottom w:val="none" w:sz="0" w:space="0" w:color="auto"/>
        <w:right w:val="none" w:sz="0" w:space="0" w:color="auto"/>
      </w:divBdr>
    </w:div>
    <w:div w:id="1609653327">
      <w:bodyDiv w:val="1"/>
      <w:marLeft w:val="0"/>
      <w:marRight w:val="0"/>
      <w:marTop w:val="0"/>
      <w:marBottom w:val="0"/>
      <w:divBdr>
        <w:top w:val="none" w:sz="0" w:space="0" w:color="auto"/>
        <w:left w:val="none" w:sz="0" w:space="0" w:color="auto"/>
        <w:bottom w:val="none" w:sz="0" w:space="0" w:color="auto"/>
        <w:right w:val="none" w:sz="0" w:space="0" w:color="auto"/>
      </w:divBdr>
    </w:div>
    <w:div w:id="1675917207">
      <w:bodyDiv w:val="1"/>
      <w:marLeft w:val="0"/>
      <w:marRight w:val="0"/>
      <w:marTop w:val="0"/>
      <w:marBottom w:val="0"/>
      <w:divBdr>
        <w:top w:val="none" w:sz="0" w:space="0" w:color="auto"/>
        <w:left w:val="none" w:sz="0" w:space="0" w:color="auto"/>
        <w:bottom w:val="none" w:sz="0" w:space="0" w:color="auto"/>
        <w:right w:val="none" w:sz="0" w:space="0" w:color="auto"/>
      </w:divBdr>
    </w:div>
    <w:div w:id="1729954057">
      <w:bodyDiv w:val="1"/>
      <w:marLeft w:val="0"/>
      <w:marRight w:val="0"/>
      <w:marTop w:val="0"/>
      <w:marBottom w:val="0"/>
      <w:divBdr>
        <w:top w:val="none" w:sz="0" w:space="0" w:color="auto"/>
        <w:left w:val="none" w:sz="0" w:space="0" w:color="auto"/>
        <w:bottom w:val="none" w:sz="0" w:space="0" w:color="auto"/>
        <w:right w:val="none" w:sz="0" w:space="0" w:color="auto"/>
      </w:divBdr>
    </w:div>
    <w:div w:id="1738741802">
      <w:bodyDiv w:val="1"/>
      <w:marLeft w:val="0"/>
      <w:marRight w:val="0"/>
      <w:marTop w:val="0"/>
      <w:marBottom w:val="0"/>
      <w:divBdr>
        <w:top w:val="none" w:sz="0" w:space="0" w:color="auto"/>
        <w:left w:val="none" w:sz="0" w:space="0" w:color="auto"/>
        <w:bottom w:val="none" w:sz="0" w:space="0" w:color="auto"/>
        <w:right w:val="none" w:sz="0" w:space="0" w:color="auto"/>
      </w:divBdr>
    </w:div>
    <w:div w:id="1768650705">
      <w:bodyDiv w:val="1"/>
      <w:marLeft w:val="0"/>
      <w:marRight w:val="0"/>
      <w:marTop w:val="0"/>
      <w:marBottom w:val="0"/>
      <w:divBdr>
        <w:top w:val="none" w:sz="0" w:space="0" w:color="auto"/>
        <w:left w:val="none" w:sz="0" w:space="0" w:color="auto"/>
        <w:bottom w:val="none" w:sz="0" w:space="0" w:color="auto"/>
        <w:right w:val="none" w:sz="0" w:space="0" w:color="auto"/>
      </w:divBdr>
    </w:div>
    <w:div w:id="1995178854">
      <w:bodyDiv w:val="1"/>
      <w:marLeft w:val="0"/>
      <w:marRight w:val="0"/>
      <w:marTop w:val="0"/>
      <w:marBottom w:val="0"/>
      <w:divBdr>
        <w:top w:val="none" w:sz="0" w:space="0" w:color="auto"/>
        <w:left w:val="none" w:sz="0" w:space="0" w:color="auto"/>
        <w:bottom w:val="none" w:sz="0" w:space="0" w:color="auto"/>
        <w:right w:val="none" w:sz="0" w:space="0" w:color="auto"/>
      </w:divBdr>
      <w:divsChild>
        <w:div w:id="358287654">
          <w:marLeft w:val="0"/>
          <w:marRight w:val="0"/>
          <w:marTop w:val="0"/>
          <w:marBottom w:val="45"/>
          <w:divBdr>
            <w:top w:val="none" w:sz="0" w:space="0" w:color="auto"/>
            <w:left w:val="none" w:sz="0" w:space="0" w:color="auto"/>
            <w:bottom w:val="none" w:sz="0" w:space="0" w:color="auto"/>
            <w:right w:val="none" w:sz="0" w:space="0" w:color="auto"/>
          </w:divBdr>
        </w:div>
      </w:divsChild>
    </w:div>
    <w:div w:id="2082679597">
      <w:bodyDiv w:val="1"/>
      <w:marLeft w:val="0"/>
      <w:marRight w:val="0"/>
      <w:marTop w:val="0"/>
      <w:marBottom w:val="0"/>
      <w:divBdr>
        <w:top w:val="none" w:sz="0" w:space="0" w:color="auto"/>
        <w:left w:val="none" w:sz="0" w:space="0" w:color="auto"/>
        <w:bottom w:val="none" w:sz="0" w:space="0" w:color="auto"/>
        <w:right w:val="none" w:sz="0" w:space="0" w:color="auto"/>
      </w:divBdr>
    </w:div>
    <w:div w:id="2091582326">
      <w:bodyDiv w:val="1"/>
      <w:marLeft w:val="0"/>
      <w:marRight w:val="0"/>
      <w:marTop w:val="0"/>
      <w:marBottom w:val="0"/>
      <w:divBdr>
        <w:top w:val="none" w:sz="0" w:space="0" w:color="auto"/>
        <w:left w:val="none" w:sz="0" w:space="0" w:color="auto"/>
        <w:bottom w:val="none" w:sz="0" w:space="0" w:color="auto"/>
        <w:right w:val="none" w:sz="0" w:space="0" w:color="auto"/>
      </w:divBdr>
    </w:div>
    <w:div w:id="2099400900">
      <w:bodyDiv w:val="1"/>
      <w:marLeft w:val="0"/>
      <w:marRight w:val="0"/>
      <w:marTop w:val="0"/>
      <w:marBottom w:val="0"/>
      <w:divBdr>
        <w:top w:val="none" w:sz="0" w:space="0" w:color="auto"/>
        <w:left w:val="none" w:sz="0" w:space="0" w:color="auto"/>
        <w:bottom w:val="none" w:sz="0" w:space="0" w:color="auto"/>
        <w:right w:val="none" w:sz="0" w:space="0" w:color="auto"/>
      </w:divBdr>
    </w:div>
    <w:div w:id="21212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816A69E38D3984BB87B55CC2ED190F4" ma:contentTypeVersion="15" ma:contentTypeDescription="Kurkite naują dokumentą." ma:contentTypeScope="" ma:versionID="b6a8a44a8d33e919cd87533bfe02a527">
  <xsd:schema xmlns:xsd="http://www.w3.org/2001/XMLSchema" xmlns:xs="http://www.w3.org/2001/XMLSchema" xmlns:p="http://schemas.microsoft.com/office/2006/metadata/properties" xmlns:ns2="6a09ad38-e96b-4487-a0fb-23c362efece9" xmlns:ns3="9593503e-0ffd-4060-bba7-ff05d46d1430" targetNamespace="http://schemas.microsoft.com/office/2006/metadata/properties" ma:root="true" ma:fieldsID="72c4bf27ce081df6b1571a22cfb29cd6" ns2:_="" ns3:_="">
    <xsd:import namespace="6a09ad38-e96b-4487-a0fb-23c362efece9"/>
    <xsd:import namespace="9593503e-0ffd-4060-bba7-ff05d46d14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9ad38-e96b-4487-a0fb-23c362efece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4522acb6-174e-4761-a257-4932399c5e85}" ma:internalName="TaxCatchAll" ma:showField="CatchAllData" ma:web="6a09ad38-e96b-4487-a0fb-23c362efec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3503e-0ffd-4060-bba7-ff05d46d14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593503e-0ffd-4060-bba7-ff05d46d1430">
      <Terms xmlns="http://schemas.microsoft.com/office/infopath/2007/PartnerControls"/>
    </lcf76f155ced4ddcb4097134ff3c332f>
    <TaxCatchAll xmlns="6a09ad38-e96b-4487-a0fb-23c362efece9" xsi:nil="true"/>
  </documentManagement>
</p:properties>
</file>

<file path=customXml/itemProps1.xml><?xml version="1.0" encoding="utf-8"?>
<ds:datastoreItem xmlns:ds="http://schemas.openxmlformats.org/officeDocument/2006/customXml" ds:itemID="{365F9D49-3512-4DF2-B7A5-92B2AFBB2EB5}">
  <ds:schemaRefs>
    <ds:schemaRef ds:uri="http://schemas.openxmlformats.org/officeDocument/2006/bibliography"/>
  </ds:schemaRefs>
</ds:datastoreItem>
</file>

<file path=customXml/itemProps2.xml><?xml version="1.0" encoding="utf-8"?>
<ds:datastoreItem xmlns:ds="http://schemas.openxmlformats.org/officeDocument/2006/customXml" ds:itemID="{D9123950-738B-43C9-BDAC-437116B2870E}">
  <ds:schemaRefs>
    <ds:schemaRef ds:uri="http://schemas.microsoft.com/sharepoint/v3/contenttype/forms"/>
  </ds:schemaRefs>
</ds:datastoreItem>
</file>

<file path=customXml/itemProps3.xml><?xml version="1.0" encoding="utf-8"?>
<ds:datastoreItem xmlns:ds="http://schemas.openxmlformats.org/officeDocument/2006/customXml" ds:itemID="{77E04ED3-EF6E-44A4-8A73-2908002A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9ad38-e96b-4487-a0fb-23c362efece9"/>
    <ds:schemaRef ds:uri="9593503e-0ffd-4060-bba7-ff05d46d1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DC338C-89E7-428E-9EC5-760F14CD1056}">
  <ds:schemaRefs>
    <ds:schemaRef ds:uri="http://schemas.microsoft.com/office/2006/metadata/properties"/>
    <ds:schemaRef ds:uri="http://schemas.microsoft.com/office/infopath/2007/PartnerControls"/>
    <ds:schemaRef ds:uri="9593503e-0ffd-4060-bba7-ff05d46d1430"/>
    <ds:schemaRef ds:uri="6a09ad38-e96b-4487-a0fb-23c362efece9"/>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394</Words>
  <Characters>2744</Characters>
  <Application>Microsoft Office Word</Application>
  <DocSecurity>0</DocSecurity>
  <Lines>49</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Palmyra Serepinienė</dc:creator>
  <cp:lastModifiedBy>Aurelija Žvynakytė-Bargailienė</cp:lastModifiedBy>
  <cp:revision>11</cp:revision>
  <dcterms:created xsi:type="dcterms:W3CDTF">2025-10-21T11:50:00Z</dcterms:created>
  <dcterms:modified xsi:type="dcterms:W3CDTF">2025-10-22T06:00:00Z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0x010100F816A69E38D3984BB87B55CC2ED190F4</vt:lpwstr>
  </property>
</Properties>
</file>